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4A" w:rsidRPr="00B73500" w:rsidRDefault="003A234A" w:rsidP="003A234A">
      <w:pPr>
        <w:spacing w:after="0" w:line="240" w:lineRule="auto"/>
        <w:ind w:hanging="142"/>
        <w:jc w:val="center"/>
        <w:rPr>
          <w:rFonts w:ascii="Times New Roman" w:hAnsi="Times New Roman" w:cs="Times New Roman"/>
          <w:b/>
          <w:sz w:val="28"/>
          <w:szCs w:val="28"/>
        </w:rPr>
      </w:pPr>
      <w:r w:rsidRPr="00B73500">
        <w:rPr>
          <w:rFonts w:ascii="Times New Roman" w:hAnsi="Times New Roman" w:cs="Times New Roman"/>
          <w:b/>
          <w:sz w:val="28"/>
          <w:szCs w:val="28"/>
        </w:rPr>
        <w:t>МИНИСТЕРСТВО ЗДРАВООХРАНЕНИЯ РЕСПУБЛИКИ КАЗАХСТАН</w:t>
      </w:r>
    </w:p>
    <w:p w:rsidR="003A234A" w:rsidRPr="00B73500" w:rsidRDefault="003A234A" w:rsidP="003A234A">
      <w:pPr>
        <w:spacing w:after="0" w:line="240" w:lineRule="auto"/>
        <w:jc w:val="center"/>
        <w:rPr>
          <w:rFonts w:ascii="Times New Roman" w:hAnsi="Times New Roman" w:cs="Times New Roman"/>
          <w:b/>
          <w:sz w:val="28"/>
          <w:szCs w:val="28"/>
        </w:rPr>
      </w:pPr>
      <w:r w:rsidRPr="00B73500">
        <w:rPr>
          <w:rFonts w:ascii="Times New Roman" w:hAnsi="Times New Roman" w:cs="Times New Roman"/>
          <w:b/>
          <w:sz w:val="28"/>
          <w:szCs w:val="28"/>
        </w:rPr>
        <w:t>РГП на ПХВ «Республиканский центр развития здравоохранения»</w:t>
      </w: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r w:rsidRPr="00B73500">
        <w:rPr>
          <w:noProof/>
          <w:lang w:eastAsia="ru-RU"/>
        </w:rPr>
        <w:drawing>
          <wp:inline distT="0" distB="0" distL="0" distR="0">
            <wp:extent cx="1175385" cy="111061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5385" cy="1110615"/>
                    </a:xfrm>
                    <a:prstGeom prst="rect">
                      <a:avLst/>
                    </a:prstGeom>
                    <a:noFill/>
                    <a:ln>
                      <a:noFill/>
                    </a:ln>
                  </pic:spPr>
                </pic:pic>
              </a:graphicData>
            </a:graphic>
          </wp:inline>
        </w:drawing>
      </w: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jc w:val="center"/>
        <w:rPr>
          <w:rFonts w:ascii="Times New Roman" w:hAnsi="Times New Roman" w:cs="Times New Roman"/>
        </w:rPr>
      </w:pPr>
    </w:p>
    <w:p w:rsidR="005F00D5" w:rsidRPr="00B73500" w:rsidRDefault="00187AF5" w:rsidP="005F00D5">
      <w:pPr>
        <w:spacing w:after="0" w:line="240" w:lineRule="auto"/>
        <w:jc w:val="center"/>
        <w:rPr>
          <w:rFonts w:ascii="Times New Roman" w:eastAsia="Calibri" w:hAnsi="Times New Roman" w:cs="Times New Roman"/>
          <w:b/>
          <w:sz w:val="32"/>
          <w:szCs w:val="32"/>
        </w:rPr>
      </w:pPr>
      <w:r w:rsidRPr="00B73500">
        <w:rPr>
          <w:rFonts w:ascii="Times New Roman" w:eastAsia="Calibri" w:hAnsi="Times New Roman" w:cs="Times New Roman"/>
          <w:b/>
          <w:sz w:val="32"/>
          <w:szCs w:val="32"/>
        </w:rPr>
        <w:t xml:space="preserve">Подходы по повышению эффективности мер социальной поддержки, оказываемых </w:t>
      </w:r>
      <w:r w:rsidR="00FC2429" w:rsidRPr="00B73500">
        <w:rPr>
          <w:rFonts w:ascii="Times New Roman" w:eastAsia="Calibri" w:hAnsi="Times New Roman" w:cs="Times New Roman"/>
          <w:b/>
          <w:sz w:val="32"/>
          <w:szCs w:val="32"/>
        </w:rPr>
        <w:t>молодым специалистам</w:t>
      </w:r>
    </w:p>
    <w:p w:rsidR="005F00D5" w:rsidRPr="00B73500" w:rsidRDefault="005F00D5" w:rsidP="005F00D5">
      <w:pPr>
        <w:spacing w:after="0" w:line="240" w:lineRule="auto"/>
        <w:jc w:val="center"/>
        <w:rPr>
          <w:rFonts w:ascii="Times New Roman" w:eastAsia="Calibri" w:hAnsi="Times New Roman" w:cs="Times New Roman"/>
          <w:b/>
          <w:sz w:val="32"/>
          <w:szCs w:val="32"/>
        </w:rPr>
      </w:pPr>
      <w:r w:rsidRPr="00B73500">
        <w:rPr>
          <w:rFonts w:ascii="Times New Roman" w:eastAsia="Calibri" w:hAnsi="Times New Roman" w:cs="Times New Roman"/>
          <w:b/>
          <w:sz w:val="32"/>
          <w:szCs w:val="32"/>
        </w:rPr>
        <w:t>и</w:t>
      </w:r>
      <w:r w:rsidR="00FC2429" w:rsidRPr="00B73500">
        <w:rPr>
          <w:rFonts w:ascii="Times New Roman" w:eastAsia="Calibri" w:hAnsi="Times New Roman" w:cs="Times New Roman"/>
          <w:b/>
          <w:sz w:val="32"/>
          <w:szCs w:val="32"/>
        </w:rPr>
        <w:t xml:space="preserve"> </w:t>
      </w:r>
      <w:r w:rsidR="00187AF5" w:rsidRPr="00B73500">
        <w:rPr>
          <w:rFonts w:ascii="Times New Roman" w:eastAsia="Calibri" w:hAnsi="Times New Roman" w:cs="Times New Roman"/>
          <w:b/>
          <w:sz w:val="32"/>
          <w:szCs w:val="32"/>
        </w:rPr>
        <w:t>выпускникам организаций медицинского образования</w:t>
      </w:r>
    </w:p>
    <w:p w:rsidR="00187AF5" w:rsidRPr="00B73500" w:rsidRDefault="00187AF5" w:rsidP="00477BB7">
      <w:pPr>
        <w:spacing w:after="0" w:line="240" w:lineRule="auto"/>
        <w:rPr>
          <w:rFonts w:ascii="Times New Roman" w:eastAsia="Calibri" w:hAnsi="Times New Roman" w:cs="Times New Roman"/>
          <w:b/>
          <w:sz w:val="32"/>
          <w:szCs w:val="32"/>
        </w:rPr>
      </w:pPr>
    </w:p>
    <w:p w:rsidR="00477BB7" w:rsidRPr="00B73500" w:rsidRDefault="00477BB7" w:rsidP="00477BB7">
      <w:pPr>
        <w:spacing w:after="0" w:line="240" w:lineRule="auto"/>
        <w:rPr>
          <w:rFonts w:ascii="Times New Roman" w:eastAsia="Calibri" w:hAnsi="Times New Roman" w:cs="Times New Roman"/>
          <w:b/>
          <w:sz w:val="32"/>
          <w:szCs w:val="32"/>
        </w:rPr>
      </w:pPr>
    </w:p>
    <w:p w:rsidR="003A234A" w:rsidRPr="00B73500" w:rsidRDefault="003A234A" w:rsidP="003A234A">
      <w:pPr>
        <w:spacing w:after="0" w:line="240" w:lineRule="auto"/>
        <w:jc w:val="center"/>
        <w:rPr>
          <w:rFonts w:ascii="Times New Roman" w:hAnsi="Times New Roman" w:cs="Times New Roman"/>
          <w:sz w:val="28"/>
          <w:szCs w:val="28"/>
        </w:rPr>
      </w:pPr>
      <w:r w:rsidRPr="00B73500">
        <w:rPr>
          <w:rFonts w:ascii="Times New Roman" w:hAnsi="Times New Roman" w:cs="Times New Roman"/>
          <w:sz w:val="28"/>
          <w:szCs w:val="28"/>
        </w:rPr>
        <w:t>Аналитический обзор для формирования политики (</w:t>
      </w:r>
      <w:r w:rsidRPr="00B73500">
        <w:rPr>
          <w:rFonts w:ascii="Times New Roman" w:hAnsi="Times New Roman" w:cs="Times New Roman"/>
          <w:sz w:val="28"/>
          <w:szCs w:val="28"/>
          <w:lang w:val="en-US"/>
        </w:rPr>
        <w:t>Policy</w:t>
      </w:r>
      <w:r w:rsidRPr="00B73500">
        <w:rPr>
          <w:rFonts w:ascii="Times New Roman" w:hAnsi="Times New Roman" w:cs="Times New Roman"/>
          <w:sz w:val="28"/>
          <w:szCs w:val="28"/>
        </w:rPr>
        <w:t xml:space="preserve"> </w:t>
      </w:r>
      <w:r w:rsidRPr="00B73500">
        <w:rPr>
          <w:rFonts w:ascii="Times New Roman" w:hAnsi="Times New Roman" w:cs="Times New Roman"/>
          <w:sz w:val="28"/>
          <w:szCs w:val="28"/>
          <w:lang w:val="en-US"/>
        </w:rPr>
        <w:t>brief</w:t>
      </w:r>
      <w:r w:rsidRPr="00B73500">
        <w:rPr>
          <w:rFonts w:ascii="Times New Roman" w:hAnsi="Times New Roman" w:cs="Times New Roman"/>
          <w:sz w:val="28"/>
          <w:szCs w:val="28"/>
        </w:rPr>
        <w:t>)</w:t>
      </w: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187AF5" w:rsidRPr="00B73500" w:rsidRDefault="00187AF5"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477BB7" w:rsidRPr="00B73500" w:rsidRDefault="00477BB7"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p>
    <w:p w:rsidR="003A234A" w:rsidRPr="00B73500" w:rsidRDefault="003A234A" w:rsidP="003A234A">
      <w:pPr>
        <w:spacing w:after="0" w:line="240" w:lineRule="auto"/>
        <w:jc w:val="center"/>
        <w:rPr>
          <w:rFonts w:ascii="Times New Roman" w:hAnsi="Times New Roman" w:cs="Times New Roman"/>
          <w:sz w:val="28"/>
          <w:szCs w:val="28"/>
        </w:rPr>
      </w:pPr>
      <w:r w:rsidRPr="00B73500">
        <w:rPr>
          <w:rFonts w:ascii="Times New Roman" w:hAnsi="Times New Roman" w:cs="Times New Roman"/>
          <w:sz w:val="28"/>
          <w:szCs w:val="28"/>
        </w:rPr>
        <w:t>Нур-Султан, 20</w:t>
      </w:r>
      <w:r w:rsidR="00D2515A" w:rsidRPr="00B73500">
        <w:rPr>
          <w:rFonts w:ascii="Times New Roman" w:hAnsi="Times New Roman" w:cs="Times New Roman"/>
          <w:sz w:val="28"/>
          <w:szCs w:val="28"/>
        </w:rPr>
        <w:t>20</w:t>
      </w:r>
    </w:p>
    <w:p w:rsidR="003A234A" w:rsidRPr="00BD2089" w:rsidRDefault="003A234A" w:rsidP="00AD15C7">
      <w:pPr>
        <w:spacing w:after="0" w:line="240" w:lineRule="auto"/>
        <w:ind w:right="567"/>
        <w:jc w:val="both"/>
        <w:rPr>
          <w:rFonts w:ascii="Times New Roman" w:eastAsia="Times New Roman" w:hAnsi="Times New Roman" w:cs="Times New Roman"/>
          <w:b/>
          <w:sz w:val="24"/>
          <w:szCs w:val="24"/>
          <w:lang w:val="kk-KZ"/>
        </w:rPr>
      </w:pPr>
      <w:r w:rsidRPr="00BD2089">
        <w:rPr>
          <w:rFonts w:ascii="Times New Roman" w:eastAsia="Times New Roman" w:hAnsi="Times New Roman" w:cs="Times New Roman"/>
          <w:b/>
          <w:sz w:val="24"/>
          <w:szCs w:val="24"/>
          <w:lang w:val="kk-KZ"/>
        </w:rPr>
        <w:lastRenderedPageBreak/>
        <w:t>Партнеры</w:t>
      </w:r>
      <w:r w:rsidRPr="00BD2089">
        <w:rPr>
          <w:rFonts w:ascii="Times New Roman" w:eastAsia="Times New Roman" w:hAnsi="Times New Roman" w:cs="Times New Roman"/>
          <w:b/>
          <w:sz w:val="24"/>
          <w:szCs w:val="24"/>
        </w:rPr>
        <w:t>, у</w:t>
      </w:r>
      <w:r w:rsidRPr="00BD2089">
        <w:rPr>
          <w:rFonts w:ascii="Times New Roman" w:eastAsia="Times New Roman" w:hAnsi="Times New Roman" w:cs="Times New Roman"/>
          <w:b/>
          <w:sz w:val="24"/>
          <w:szCs w:val="24"/>
          <w:lang w:val="kk-KZ"/>
        </w:rPr>
        <w:t>частвовавшие в подготовке аналитического обзора</w:t>
      </w:r>
    </w:p>
    <w:p w:rsidR="003A234A" w:rsidRPr="00BD2089" w:rsidRDefault="003A234A" w:rsidP="00AD15C7">
      <w:pPr>
        <w:pStyle w:val="a6"/>
        <w:spacing w:before="0" w:beforeAutospacing="0" w:after="0" w:afterAutospacing="0"/>
        <w:ind w:right="-15"/>
        <w:jc w:val="both"/>
        <w:rPr>
          <w:color w:val="auto"/>
          <w:sz w:val="24"/>
          <w:szCs w:val="24"/>
          <w:shd w:val="clear" w:color="auto" w:fill="FFFFFF"/>
        </w:rPr>
      </w:pPr>
      <w:r w:rsidRPr="00BD2089">
        <w:rPr>
          <w:bCs/>
          <w:color w:val="auto"/>
          <w:sz w:val="24"/>
          <w:szCs w:val="24"/>
        </w:rPr>
        <w:t xml:space="preserve">Республиканский центр развития здравоохранения </w:t>
      </w:r>
      <w:r w:rsidR="002D0FCB" w:rsidRPr="00BD2089">
        <w:rPr>
          <w:bCs/>
          <w:color w:val="auto"/>
          <w:sz w:val="24"/>
          <w:szCs w:val="24"/>
        </w:rPr>
        <w:t xml:space="preserve">Министерства здравоохранения Республики Казахстан </w:t>
      </w:r>
      <w:r w:rsidRPr="00BD2089">
        <w:rPr>
          <w:bCs/>
          <w:color w:val="auto"/>
          <w:sz w:val="24"/>
          <w:szCs w:val="24"/>
        </w:rPr>
        <w:t>(</w:t>
      </w:r>
      <w:r w:rsidRPr="00BD2089">
        <w:rPr>
          <w:bCs/>
          <w:color w:val="auto"/>
          <w:sz w:val="24"/>
          <w:szCs w:val="24"/>
          <w:lang w:val="en-US"/>
        </w:rPr>
        <w:t>www</w:t>
      </w:r>
      <w:r w:rsidRPr="00BD2089">
        <w:rPr>
          <w:bCs/>
          <w:color w:val="auto"/>
          <w:sz w:val="24"/>
          <w:szCs w:val="24"/>
        </w:rPr>
        <w:t>.</w:t>
      </w:r>
      <w:r w:rsidRPr="00BD2089">
        <w:rPr>
          <w:bCs/>
          <w:color w:val="auto"/>
          <w:sz w:val="24"/>
          <w:szCs w:val="24"/>
          <w:lang w:val="en-US"/>
        </w:rPr>
        <w:t>rcrz</w:t>
      </w:r>
      <w:r w:rsidRPr="00BD2089">
        <w:rPr>
          <w:bCs/>
          <w:color w:val="auto"/>
          <w:sz w:val="24"/>
          <w:szCs w:val="24"/>
        </w:rPr>
        <w:t>.</w:t>
      </w:r>
      <w:r w:rsidRPr="00BD2089">
        <w:rPr>
          <w:bCs/>
          <w:color w:val="auto"/>
          <w:sz w:val="24"/>
          <w:szCs w:val="24"/>
          <w:lang w:val="en-US"/>
        </w:rPr>
        <w:t>kz</w:t>
      </w:r>
      <w:r w:rsidRPr="00BD2089">
        <w:rPr>
          <w:bCs/>
          <w:color w:val="auto"/>
          <w:sz w:val="24"/>
          <w:szCs w:val="24"/>
        </w:rPr>
        <w:t xml:space="preserve">) является ведущим экспертным и аналитическим центром, деятельность которого направлена на развитие национальной системы здравоохранения и повышение ее конкурентоспособности в мире путем методологического сопровождения принимаемых в области здравоохранения решений. Проведение регулярных аналитических исследований </w:t>
      </w:r>
      <w:r w:rsidRPr="00BD2089">
        <w:rPr>
          <w:rFonts w:eastAsia="Arial"/>
          <w:bCs/>
          <w:color w:val="auto"/>
          <w:sz w:val="24"/>
          <w:szCs w:val="24"/>
        </w:rPr>
        <w:t>по ключевым направлениям развития системы здравоохранения с использованием широких партнерских связей на национальном и международном уровне дает возможность РЦРЗ принимать активное участие</w:t>
      </w:r>
      <w:r w:rsidRPr="00BD2089">
        <w:rPr>
          <w:bCs/>
          <w:color w:val="auto"/>
          <w:sz w:val="24"/>
          <w:szCs w:val="24"/>
          <w:shd w:val="clear" w:color="auto" w:fill="FFFFFF"/>
        </w:rPr>
        <w:t xml:space="preserve"> в формировании и эффективной реализации политики здравоохранения. </w:t>
      </w:r>
    </w:p>
    <w:p w:rsidR="00012103" w:rsidRPr="00BD2089" w:rsidRDefault="00012103" w:rsidP="00012103">
      <w:pPr>
        <w:pStyle w:val="a6"/>
        <w:spacing w:before="0" w:beforeAutospacing="0" w:after="0" w:afterAutospacing="0"/>
        <w:ind w:right="-15"/>
        <w:jc w:val="both"/>
        <w:rPr>
          <w:color w:val="000000" w:themeColor="text1"/>
          <w:sz w:val="24"/>
          <w:szCs w:val="24"/>
          <w:shd w:val="clear" w:color="auto" w:fill="FFFFFF"/>
        </w:rPr>
      </w:pPr>
      <w:r w:rsidRPr="00BD2089">
        <w:rPr>
          <w:bCs/>
          <w:color w:val="000000" w:themeColor="text1"/>
          <w:sz w:val="24"/>
          <w:szCs w:val="24"/>
          <w:shd w:val="clear" w:color="auto" w:fill="FFFFFF"/>
        </w:rPr>
        <w:t>В рамках двустороннего сотрудничества по вопросам информатизации вопросов обязательного распределения выпускников медицинских высших учебных заведений на работу в настоящее время партнером РЦРЗ выступает АО «Центр развития трудовых ресурсов» Министерства труда и социальной защиты населения РК.</w:t>
      </w:r>
    </w:p>
    <w:p w:rsidR="003A234A" w:rsidRPr="00BD2089" w:rsidRDefault="003A234A" w:rsidP="00AD15C7">
      <w:pPr>
        <w:pStyle w:val="a6"/>
        <w:shd w:val="clear" w:color="auto" w:fill="FFFFFF"/>
        <w:spacing w:before="0" w:beforeAutospacing="0" w:after="0" w:afterAutospacing="0"/>
        <w:ind w:right="-15"/>
        <w:jc w:val="both"/>
        <w:rPr>
          <w:b/>
          <w:bCs/>
          <w:color w:val="auto"/>
          <w:sz w:val="24"/>
          <w:szCs w:val="24"/>
          <w:shd w:val="clear" w:color="auto" w:fill="FFFFFF"/>
        </w:rPr>
      </w:pPr>
    </w:p>
    <w:p w:rsidR="003A234A" w:rsidRPr="00BD2089" w:rsidRDefault="003A234A" w:rsidP="00AD15C7">
      <w:pPr>
        <w:pStyle w:val="a6"/>
        <w:shd w:val="clear" w:color="auto" w:fill="FFFFFF"/>
        <w:spacing w:before="0" w:beforeAutospacing="0" w:after="0" w:afterAutospacing="0"/>
        <w:ind w:right="-15"/>
        <w:jc w:val="both"/>
        <w:rPr>
          <w:b/>
          <w:bCs/>
          <w:color w:val="auto"/>
          <w:sz w:val="24"/>
          <w:szCs w:val="24"/>
          <w:shd w:val="clear" w:color="auto" w:fill="FFFFFF"/>
        </w:rPr>
      </w:pPr>
      <w:r w:rsidRPr="00BD2089">
        <w:rPr>
          <w:b/>
          <w:bCs/>
          <w:color w:val="auto"/>
          <w:sz w:val="24"/>
          <w:szCs w:val="24"/>
          <w:shd w:val="clear" w:color="auto" w:fill="FFFFFF"/>
        </w:rPr>
        <w:t>Авторы</w:t>
      </w:r>
    </w:p>
    <w:p w:rsidR="003A234A" w:rsidRPr="00BD2089" w:rsidRDefault="00637BE2" w:rsidP="00AD15C7">
      <w:pPr>
        <w:pStyle w:val="a6"/>
        <w:shd w:val="clear" w:color="auto" w:fill="FFFFFF"/>
        <w:spacing w:before="0" w:beforeAutospacing="0" w:after="0" w:afterAutospacing="0"/>
        <w:ind w:right="-15"/>
        <w:jc w:val="both"/>
        <w:rPr>
          <w:bCs/>
          <w:color w:val="auto"/>
          <w:sz w:val="24"/>
          <w:szCs w:val="24"/>
        </w:rPr>
      </w:pPr>
      <w:r w:rsidRPr="00BD2089">
        <w:rPr>
          <w:bCs/>
          <w:color w:val="auto"/>
          <w:sz w:val="24"/>
          <w:szCs w:val="24"/>
          <w:shd w:val="clear" w:color="auto" w:fill="FFFFFF"/>
        </w:rPr>
        <w:t>Умралин Тимур Болатович</w:t>
      </w:r>
      <w:r w:rsidR="003A234A" w:rsidRPr="00BD2089">
        <w:rPr>
          <w:bCs/>
          <w:color w:val="auto"/>
          <w:sz w:val="24"/>
          <w:szCs w:val="24"/>
          <w:shd w:val="clear" w:color="auto" w:fill="FFFFFF"/>
        </w:rPr>
        <w:t xml:space="preserve">, </w:t>
      </w:r>
      <w:r w:rsidRPr="00BD2089">
        <w:rPr>
          <w:bCs/>
          <w:color w:val="auto"/>
          <w:sz w:val="24"/>
          <w:szCs w:val="24"/>
          <w:shd w:val="clear" w:color="auto" w:fill="FFFFFF"/>
        </w:rPr>
        <w:t>главн</w:t>
      </w:r>
      <w:r w:rsidR="00156612" w:rsidRPr="00BD2089">
        <w:rPr>
          <w:bCs/>
          <w:color w:val="auto"/>
          <w:sz w:val="24"/>
          <w:szCs w:val="24"/>
          <w:shd w:val="clear" w:color="auto" w:fill="FFFFFF"/>
        </w:rPr>
        <w:t>ы</w:t>
      </w:r>
      <w:r w:rsidRPr="00BD2089">
        <w:rPr>
          <w:bCs/>
          <w:color w:val="auto"/>
          <w:sz w:val="24"/>
          <w:szCs w:val="24"/>
          <w:shd w:val="clear" w:color="auto" w:fill="FFFFFF"/>
        </w:rPr>
        <w:t xml:space="preserve">й специалист-аналитик </w:t>
      </w:r>
      <w:r w:rsidR="003A234A" w:rsidRPr="00BD2089">
        <w:rPr>
          <w:color w:val="auto"/>
          <w:sz w:val="24"/>
          <w:szCs w:val="24"/>
        </w:rPr>
        <w:t xml:space="preserve">Центра </w:t>
      </w:r>
      <w:r w:rsidRPr="00BD2089">
        <w:rPr>
          <w:color w:val="auto"/>
          <w:sz w:val="24"/>
          <w:szCs w:val="24"/>
        </w:rPr>
        <w:t>менеджмента и кадровых ресурсов здравоохранения</w:t>
      </w:r>
      <w:r w:rsidR="003A234A" w:rsidRPr="00BD2089">
        <w:rPr>
          <w:color w:val="auto"/>
          <w:sz w:val="24"/>
          <w:szCs w:val="24"/>
        </w:rPr>
        <w:t xml:space="preserve"> РЦРЗ</w:t>
      </w:r>
      <w:r w:rsidR="00632818" w:rsidRPr="00BD2089">
        <w:rPr>
          <w:color w:val="auto"/>
          <w:sz w:val="24"/>
          <w:szCs w:val="24"/>
        </w:rPr>
        <w:t xml:space="preserve">, </w:t>
      </w:r>
      <w:r w:rsidRPr="00BD2089">
        <w:rPr>
          <w:color w:val="auto"/>
          <w:sz w:val="24"/>
          <w:szCs w:val="24"/>
        </w:rPr>
        <w:t>к</w:t>
      </w:r>
      <w:r w:rsidR="00632818" w:rsidRPr="00BD2089">
        <w:rPr>
          <w:color w:val="auto"/>
          <w:sz w:val="24"/>
          <w:szCs w:val="24"/>
        </w:rPr>
        <w:t>.м.н.</w:t>
      </w:r>
      <w:r w:rsidR="00D416AA" w:rsidRPr="00BD2089">
        <w:rPr>
          <w:color w:val="auto"/>
          <w:sz w:val="24"/>
          <w:szCs w:val="24"/>
        </w:rPr>
        <w:t>;</w:t>
      </w:r>
    </w:p>
    <w:p w:rsidR="003A234A" w:rsidRPr="00BD2089" w:rsidRDefault="00637BE2" w:rsidP="00AD15C7">
      <w:pPr>
        <w:spacing w:after="0" w:line="240" w:lineRule="auto"/>
        <w:jc w:val="both"/>
        <w:rPr>
          <w:rFonts w:ascii="Times New Roman" w:hAnsi="Times New Roman" w:cs="Times New Roman"/>
          <w:sz w:val="24"/>
          <w:szCs w:val="24"/>
        </w:rPr>
      </w:pPr>
      <w:r w:rsidRPr="00BD2089">
        <w:rPr>
          <w:rFonts w:ascii="Times New Roman" w:hAnsi="Times New Roman" w:cs="Times New Roman"/>
          <w:sz w:val="24"/>
          <w:szCs w:val="24"/>
          <w:lang w:val="kk-KZ"/>
        </w:rPr>
        <w:t>Биболова Б</w:t>
      </w:r>
      <w:r w:rsidR="00F824DD" w:rsidRPr="00BD2089">
        <w:rPr>
          <w:rFonts w:ascii="Times New Roman" w:hAnsi="Times New Roman" w:cs="Times New Roman"/>
          <w:sz w:val="24"/>
          <w:szCs w:val="24"/>
          <w:lang w:val="kk-KZ"/>
        </w:rPr>
        <w:t xml:space="preserve">агым </w:t>
      </w:r>
      <w:r w:rsidRPr="00BD2089">
        <w:rPr>
          <w:rFonts w:ascii="Times New Roman" w:hAnsi="Times New Roman" w:cs="Times New Roman"/>
          <w:sz w:val="24"/>
          <w:szCs w:val="24"/>
          <w:lang w:val="kk-KZ"/>
        </w:rPr>
        <w:t>Д</w:t>
      </w:r>
      <w:r w:rsidR="00F824DD" w:rsidRPr="00BD2089">
        <w:rPr>
          <w:rFonts w:ascii="Times New Roman" w:hAnsi="Times New Roman" w:cs="Times New Roman"/>
          <w:sz w:val="24"/>
          <w:szCs w:val="24"/>
          <w:lang w:val="kk-KZ"/>
        </w:rPr>
        <w:t>аулетовна</w:t>
      </w:r>
      <w:r w:rsidR="003A234A" w:rsidRPr="00BD2089">
        <w:rPr>
          <w:rFonts w:ascii="Times New Roman" w:hAnsi="Times New Roman" w:cs="Times New Roman"/>
          <w:sz w:val="24"/>
          <w:szCs w:val="24"/>
        </w:rPr>
        <w:t xml:space="preserve"> – нач</w:t>
      </w:r>
      <w:r w:rsidR="003A234A" w:rsidRPr="00BD2089">
        <w:rPr>
          <w:rFonts w:ascii="Times New Roman" w:hAnsi="Times New Roman" w:cs="Times New Roman"/>
          <w:sz w:val="24"/>
          <w:szCs w:val="24"/>
          <w:lang w:val="kk-KZ"/>
        </w:rPr>
        <w:t xml:space="preserve">альник </w:t>
      </w:r>
      <w:r w:rsidRPr="00BD2089">
        <w:rPr>
          <w:rFonts w:ascii="Times New Roman" w:hAnsi="Times New Roman" w:cs="Times New Roman"/>
          <w:sz w:val="24"/>
          <w:szCs w:val="24"/>
          <w:lang w:val="kk-KZ"/>
        </w:rPr>
        <w:t xml:space="preserve">Обсерватории кадровых ресурсов </w:t>
      </w:r>
      <w:r w:rsidRPr="00BD2089">
        <w:rPr>
          <w:rFonts w:ascii="Times New Roman" w:hAnsi="Times New Roman" w:cs="Times New Roman"/>
          <w:sz w:val="24"/>
          <w:szCs w:val="24"/>
        </w:rPr>
        <w:t>Центра менеджмента и кадровых ресурсов здравоохранения РЦРЗ;</w:t>
      </w:r>
    </w:p>
    <w:p w:rsidR="003A234A" w:rsidRPr="00BD2089" w:rsidRDefault="00637BE2" w:rsidP="00AD15C7">
      <w:pPr>
        <w:spacing w:after="0" w:line="240" w:lineRule="auto"/>
        <w:jc w:val="both"/>
        <w:rPr>
          <w:rFonts w:ascii="Times New Roman" w:hAnsi="Times New Roman" w:cs="Times New Roman"/>
          <w:sz w:val="24"/>
          <w:szCs w:val="24"/>
        </w:rPr>
      </w:pPr>
      <w:r w:rsidRPr="00BD2089">
        <w:rPr>
          <w:rFonts w:ascii="Times New Roman" w:hAnsi="Times New Roman" w:cs="Times New Roman"/>
          <w:sz w:val="24"/>
          <w:szCs w:val="24"/>
        </w:rPr>
        <w:t>Мальбекова Динура Калыбековна</w:t>
      </w:r>
      <w:r w:rsidR="003A234A" w:rsidRPr="00BD2089">
        <w:rPr>
          <w:rFonts w:ascii="Times New Roman" w:hAnsi="Times New Roman" w:cs="Times New Roman"/>
          <w:sz w:val="24"/>
          <w:szCs w:val="24"/>
        </w:rPr>
        <w:t xml:space="preserve"> – главный </w:t>
      </w:r>
      <w:r w:rsidRPr="00BD2089">
        <w:rPr>
          <w:rFonts w:ascii="Times New Roman" w:hAnsi="Times New Roman" w:cs="Times New Roman"/>
          <w:sz w:val="24"/>
          <w:szCs w:val="24"/>
        </w:rPr>
        <w:t>специалист</w:t>
      </w:r>
      <w:r w:rsidR="003A234A" w:rsidRPr="00BD2089">
        <w:rPr>
          <w:rFonts w:ascii="Times New Roman" w:hAnsi="Times New Roman" w:cs="Times New Roman"/>
          <w:sz w:val="24"/>
          <w:szCs w:val="24"/>
        </w:rPr>
        <w:t xml:space="preserve"> </w:t>
      </w:r>
      <w:r w:rsidRPr="00BD2089">
        <w:rPr>
          <w:rFonts w:ascii="Times New Roman" w:hAnsi="Times New Roman" w:cs="Times New Roman"/>
          <w:sz w:val="24"/>
          <w:szCs w:val="24"/>
          <w:lang w:val="kk-KZ"/>
        </w:rPr>
        <w:t xml:space="preserve">Обсерватории кадровых ресурсов </w:t>
      </w:r>
      <w:r w:rsidRPr="00BD2089">
        <w:rPr>
          <w:rFonts w:ascii="Times New Roman" w:hAnsi="Times New Roman" w:cs="Times New Roman"/>
          <w:sz w:val="24"/>
          <w:szCs w:val="24"/>
        </w:rPr>
        <w:t>Центра менеджмента и кадровых ресурсов здравоохранения РЦРЗ;</w:t>
      </w:r>
    </w:p>
    <w:p w:rsidR="00637BE2" w:rsidRPr="00BD2089" w:rsidRDefault="00637BE2" w:rsidP="00AD15C7">
      <w:pPr>
        <w:spacing w:after="0" w:line="240" w:lineRule="auto"/>
        <w:jc w:val="both"/>
        <w:rPr>
          <w:rFonts w:ascii="Times New Roman" w:hAnsi="Times New Roman" w:cs="Times New Roman"/>
          <w:sz w:val="24"/>
          <w:szCs w:val="24"/>
        </w:rPr>
      </w:pPr>
      <w:r w:rsidRPr="00BD2089">
        <w:rPr>
          <w:rFonts w:ascii="Times New Roman" w:hAnsi="Times New Roman" w:cs="Times New Roman"/>
          <w:sz w:val="24"/>
          <w:szCs w:val="24"/>
        </w:rPr>
        <w:t xml:space="preserve">Омирхан Жансая Бахытказы - главный специалист </w:t>
      </w:r>
      <w:r w:rsidRPr="00BD2089">
        <w:rPr>
          <w:rFonts w:ascii="Times New Roman" w:hAnsi="Times New Roman" w:cs="Times New Roman"/>
          <w:sz w:val="24"/>
          <w:szCs w:val="24"/>
          <w:lang w:val="kk-KZ"/>
        </w:rPr>
        <w:t xml:space="preserve">Обсерватории кадровых ресурсов </w:t>
      </w:r>
      <w:r w:rsidRPr="00BD2089">
        <w:rPr>
          <w:rFonts w:ascii="Times New Roman" w:hAnsi="Times New Roman" w:cs="Times New Roman"/>
          <w:sz w:val="24"/>
          <w:szCs w:val="24"/>
        </w:rPr>
        <w:t>Центра менеджмента и кадровых ресурсов здравоохранения РЦРЗ.</w:t>
      </w:r>
    </w:p>
    <w:p w:rsidR="003A234A" w:rsidRPr="00BD2089" w:rsidRDefault="003A234A" w:rsidP="00AD15C7">
      <w:pPr>
        <w:pStyle w:val="a6"/>
        <w:shd w:val="clear" w:color="auto" w:fill="FFFFFF"/>
        <w:spacing w:before="0" w:beforeAutospacing="0" w:after="0" w:afterAutospacing="0"/>
        <w:ind w:right="-15"/>
        <w:jc w:val="both"/>
        <w:rPr>
          <w:color w:val="auto"/>
          <w:sz w:val="24"/>
          <w:szCs w:val="24"/>
        </w:rPr>
      </w:pPr>
    </w:p>
    <w:p w:rsidR="003A234A" w:rsidRPr="00BD2089" w:rsidRDefault="003A234A" w:rsidP="00AD15C7">
      <w:pPr>
        <w:pStyle w:val="a6"/>
        <w:shd w:val="clear" w:color="auto" w:fill="FFFFFF"/>
        <w:spacing w:before="0" w:beforeAutospacing="0" w:after="0" w:afterAutospacing="0"/>
        <w:ind w:right="-15"/>
        <w:jc w:val="both"/>
        <w:rPr>
          <w:b/>
          <w:color w:val="auto"/>
          <w:sz w:val="24"/>
          <w:szCs w:val="24"/>
        </w:rPr>
      </w:pPr>
      <w:r w:rsidRPr="00BD2089">
        <w:rPr>
          <w:b/>
          <w:color w:val="auto"/>
          <w:sz w:val="24"/>
          <w:szCs w:val="24"/>
        </w:rPr>
        <w:t>Финансирование</w:t>
      </w:r>
    </w:p>
    <w:p w:rsidR="003A234A" w:rsidRPr="00BD2089" w:rsidRDefault="003A234A" w:rsidP="00BB67D0">
      <w:pPr>
        <w:spacing w:after="0" w:line="240" w:lineRule="auto"/>
        <w:jc w:val="both"/>
        <w:rPr>
          <w:rFonts w:ascii="Times New Roman" w:hAnsi="Times New Roman" w:cs="Times New Roman"/>
          <w:bCs/>
          <w:sz w:val="24"/>
          <w:szCs w:val="24"/>
          <w:lang w:val="kk-KZ"/>
        </w:rPr>
      </w:pPr>
      <w:r w:rsidRPr="00BD2089">
        <w:rPr>
          <w:rFonts w:ascii="Times New Roman" w:hAnsi="Times New Roman" w:cs="Times New Roman"/>
          <w:sz w:val="24"/>
          <w:szCs w:val="24"/>
        </w:rPr>
        <w:t>Данный аналитический обзор для формирования политики (АОФП) разработан в рамках</w:t>
      </w:r>
      <w:r w:rsidRPr="00BD2089">
        <w:rPr>
          <w:rFonts w:ascii="Times New Roman" w:hAnsi="Times New Roman" w:cs="Times New Roman"/>
          <w:sz w:val="24"/>
          <w:szCs w:val="24"/>
          <w:lang w:val="kk-KZ"/>
        </w:rPr>
        <w:t xml:space="preserve"> реализации </w:t>
      </w:r>
      <w:r w:rsidR="00051DA1" w:rsidRPr="00BD2089">
        <w:rPr>
          <w:rFonts w:ascii="Times New Roman" w:hAnsi="Times New Roman" w:cs="Times New Roman"/>
          <w:bCs/>
          <w:sz w:val="24"/>
          <w:szCs w:val="24"/>
          <w:lang w:val="kk-KZ"/>
        </w:rPr>
        <w:t>направления</w:t>
      </w:r>
      <w:r w:rsidR="00632818" w:rsidRPr="00BD2089">
        <w:rPr>
          <w:rFonts w:ascii="Times New Roman" w:hAnsi="Times New Roman" w:cs="Times New Roman"/>
          <w:bCs/>
          <w:sz w:val="24"/>
          <w:szCs w:val="24"/>
          <w:lang w:val="kk-KZ"/>
        </w:rPr>
        <w:t xml:space="preserve"> «Развитие </w:t>
      </w:r>
      <w:r w:rsidR="00051DA1" w:rsidRPr="00BD2089">
        <w:rPr>
          <w:rFonts w:ascii="Times New Roman" w:hAnsi="Times New Roman" w:cs="Times New Roman"/>
          <w:bCs/>
          <w:sz w:val="24"/>
          <w:szCs w:val="24"/>
          <w:lang w:val="kk-KZ"/>
        </w:rPr>
        <w:t>человеческого капитала, модернизация образования и науки»</w:t>
      </w:r>
      <w:r w:rsidR="00632818" w:rsidRPr="00BD2089">
        <w:rPr>
          <w:rFonts w:ascii="Times New Roman" w:hAnsi="Times New Roman" w:cs="Times New Roman"/>
          <w:bCs/>
          <w:sz w:val="24"/>
          <w:szCs w:val="24"/>
          <w:lang w:val="kk-KZ"/>
        </w:rPr>
        <w:t xml:space="preserve"> </w:t>
      </w:r>
      <w:r w:rsidR="00BB67D0" w:rsidRPr="00BD2089">
        <w:rPr>
          <w:rFonts w:ascii="Times New Roman" w:eastAsia="+mn-ea" w:hAnsi="Times New Roman" w:cs="Times New Roman"/>
          <w:sz w:val="24"/>
          <w:szCs w:val="24"/>
          <w:lang w:val="kk-KZ"/>
        </w:rPr>
        <w:t>Государственная программа развития здравоохранения РК на 2020-2025 годы</w:t>
      </w:r>
      <w:r w:rsidR="00051DA1" w:rsidRPr="00BD2089">
        <w:rPr>
          <w:rFonts w:ascii="Times New Roman" w:hAnsi="Times New Roman" w:cs="Times New Roman"/>
          <w:bCs/>
          <w:sz w:val="24"/>
          <w:szCs w:val="24"/>
          <w:lang w:val="kk-KZ"/>
        </w:rPr>
        <w:t xml:space="preserve"> </w:t>
      </w:r>
      <w:r w:rsidR="00632818" w:rsidRPr="00BD2089">
        <w:rPr>
          <w:rFonts w:ascii="Times New Roman" w:hAnsi="Times New Roman" w:cs="Times New Roman"/>
          <w:bCs/>
          <w:sz w:val="24"/>
          <w:szCs w:val="24"/>
          <w:lang w:val="kk-KZ"/>
        </w:rPr>
        <w:t xml:space="preserve">(в рамках </w:t>
      </w:r>
      <w:r w:rsidR="00AD15C7" w:rsidRPr="00BD2089">
        <w:rPr>
          <w:rFonts w:ascii="Times New Roman" w:hAnsi="Times New Roman" w:cs="Times New Roman"/>
          <w:sz w:val="24"/>
          <w:szCs w:val="24"/>
        </w:rPr>
        <w:t>вопросов с</w:t>
      </w:r>
      <w:r w:rsidR="00AD15C7" w:rsidRPr="00BD2089">
        <w:rPr>
          <w:rFonts w:ascii="Times New Roman" w:hAnsi="Times New Roman" w:cs="Times New Roman"/>
          <w:bCs/>
          <w:sz w:val="24"/>
          <w:szCs w:val="24"/>
        </w:rPr>
        <w:t>тратегического управления человеческими ресурсами, партнерского сотрудничества и</w:t>
      </w:r>
      <w:r w:rsidR="00AD15C7" w:rsidRPr="00BD2089">
        <w:rPr>
          <w:rFonts w:ascii="Times New Roman" w:hAnsi="Times New Roman" w:cs="Times New Roman"/>
          <w:sz w:val="24"/>
          <w:szCs w:val="24"/>
        </w:rPr>
        <w:t xml:space="preserve"> развития человеческого капитала</w:t>
      </w:r>
      <w:r w:rsidR="00632818" w:rsidRPr="00BD2089">
        <w:rPr>
          <w:rFonts w:ascii="Times New Roman" w:hAnsi="Times New Roman" w:cs="Times New Roman"/>
          <w:bCs/>
          <w:sz w:val="24"/>
          <w:szCs w:val="24"/>
          <w:lang w:val="kk-KZ"/>
        </w:rPr>
        <w:t>)</w:t>
      </w:r>
      <w:r w:rsidR="00AD15C7" w:rsidRPr="00BD2089">
        <w:rPr>
          <w:rFonts w:ascii="Times New Roman" w:hAnsi="Times New Roman" w:cs="Times New Roman"/>
          <w:bCs/>
          <w:sz w:val="24"/>
          <w:szCs w:val="24"/>
          <w:lang w:val="kk-KZ"/>
        </w:rPr>
        <w:t>.</w:t>
      </w:r>
    </w:p>
    <w:p w:rsidR="00632818" w:rsidRPr="00BD2089" w:rsidRDefault="00632818" w:rsidP="00AD15C7">
      <w:pPr>
        <w:pStyle w:val="a6"/>
        <w:shd w:val="clear" w:color="auto" w:fill="FFFFFF"/>
        <w:spacing w:before="0" w:beforeAutospacing="0" w:after="0" w:afterAutospacing="0"/>
        <w:ind w:right="-15"/>
        <w:jc w:val="both"/>
        <w:rPr>
          <w:b/>
          <w:color w:val="auto"/>
          <w:sz w:val="24"/>
          <w:szCs w:val="24"/>
        </w:rPr>
      </w:pPr>
    </w:p>
    <w:p w:rsidR="00477BB7" w:rsidRPr="00BD2089" w:rsidRDefault="00477BB7" w:rsidP="00477BB7">
      <w:pPr>
        <w:spacing w:after="0" w:line="240" w:lineRule="auto"/>
        <w:ind w:right="567"/>
        <w:jc w:val="both"/>
        <w:rPr>
          <w:rFonts w:ascii="Times New Roman" w:hAnsi="Times New Roman" w:cs="Times New Roman"/>
          <w:b/>
          <w:sz w:val="24"/>
          <w:szCs w:val="24"/>
        </w:rPr>
      </w:pPr>
      <w:r w:rsidRPr="00BD2089">
        <w:rPr>
          <w:rFonts w:ascii="Times New Roman" w:hAnsi="Times New Roman" w:cs="Times New Roman"/>
          <w:b/>
          <w:sz w:val="24"/>
          <w:szCs w:val="24"/>
        </w:rPr>
        <w:t>Качество и экспертная оценка</w:t>
      </w:r>
    </w:p>
    <w:p w:rsidR="00FB7BD1" w:rsidRPr="00BD2089" w:rsidRDefault="00477BB7" w:rsidP="00FB7BD1">
      <w:pPr>
        <w:pStyle w:val="msonormalmailrucssattributepostfix"/>
        <w:shd w:val="clear" w:color="auto" w:fill="FFFFFF"/>
        <w:spacing w:before="0" w:beforeAutospacing="0" w:after="0" w:afterAutospacing="0"/>
        <w:jc w:val="both"/>
        <w:rPr>
          <w:color w:val="000000"/>
        </w:rPr>
      </w:pPr>
      <w:r w:rsidRPr="00BD2089">
        <w:t>Данный АОФП был прорецензирован группой экспертов в области организации и проведения клинических исследований, для обеспечения его научной точности и актуальности для системы здравоохранения</w:t>
      </w:r>
      <w:r w:rsidR="00FB7BD1" w:rsidRPr="00BD2089">
        <w:t>,</w:t>
      </w:r>
      <w:r w:rsidR="00FB7BD1" w:rsidRPr="00BD2089">
        <w:rPr>
          <w:color w:val="000000" w:themeColor="text1"/>
        </w:rPr>
        <w:t xml:space="preserve"> а также экспертами в области занятости и социальной защиты населения.</w:t>
      </w:r>
    </w:p>
    <w:p w:rsidR="00156612" w:rsidRPr="00BD2089" w:rsidRDefault="00156612" w:rsidP="00AD15C7">
      <w:pPr>
        <w:pStyle w:val="a6"/>
        <w:shd w:val="clear" w:color="auto" w:fill="FFFFFF"/>
        <w:spacing w:before="0" w:beforeAutospacing="0" w:after="0" w:afterAutospacing="0"/>
        <w:ind w:right="-15"/>
        <w:jc w:val="both"/>
        <w:rPr>
          <w:b/>
          <w:color w:val="auto"/>
          <w:sz w:val="24"/>
          <w:szCs w:val="24"/>
        </w:rPr>
      </w:pPr>
    </w:p>
    <w:p w:rsidR="003A234A" w:rsidRPr="00BD2089" w:rsidRDefault="003A234A" w:rsidP="00AD15C7">
      <w:pPr>
        <w:spacing w:after="0" w:line="240" w:lineRule="auto"/>
        <w:ind w:right="567"/>
        <w:jc w:val="both"/>
        <w:rPr>
          <w:rFonts w:ascii="Times New Roman" w:hAnsi="Times New Roman" w:cs="Times New Roman"/>
          <w:b/>
          <w:sz w:val="24"/>
          <w:szCs w:val="24"/>
        </w:rPr>
      </w:pPr>
      <w:r w:rsidRPr="00BD2089">
        <w:rPr>
          <w:rFonts w:ascii="Times New Roman" w:hAnsi="Times New Roman" w:cs="Times New Roman"/>
          <w:b/>
          <w:sz w:val="24"/>
          <w:szCs w:val="24"/>
        </w:rPr>
        <w:t>Конфликт интересов</w:t>
      </w:r>
    </w:p>
    <w:p w:rsidR="003A234A" w:rsidRPr="00BD2089" w:rsidRDefault="003A234A" w:rsidP="00AD15C7">
      <w:pPr>
        <w:spacing w:after="0" w:line="240" w:lineRule="auto"/>
        <w:jc w:val="both"/>
        <w:rPr>
          <w:rFonts w:ascii="Times New Roman" w:hAnsi="Times New Roman" w:cs="Times New Roman"/>
          <w:sz w:val="24"/>
          <w:szCs w:val="24"/>
        </w:rPr>
      </w:pPr>
      <w:r w:rsidRPr="00BD2089">
        <w:rPr>
          <w:rFonts w:ascii="Times New Roman" w:hAnsi="Times New Roman" w:cs="Times New Roman"/>
          <w:sz w:val="24"/>
          <w:szCs w:val="24"/>
        </w:rPr>
        <w:t>Авторы заявляют, что у них нет профессиональных или коммерческих интересов, имеющих отношение к данному</w:t>
      </w:r>
      <w:r w:rsidRPr="00BD2089">
        <w:rPr>
          <w:rFonts w:ascii="Times New Roman" w:hAnsi="Times New Roman" w:cs="Times New Roman"/>
          <w:sz w:val="24"/>
          <w:szCs w:val="24"/>
          <w:lang w:val="kk-KZ"/>
        </w:rPr>
        <w:t xml:space="preserve"> </w:t>
      </w:r>
      <w:r w:rsidRPr="00BD2089">
        <w:rPr>
          <w:rFonts w:ascii="Times New Roman" w:hAnsi="Times New Roman" w:cs="Times New Roman"/>
          <w:sz w:val="24"/>
          <w:szCs w:val="24"/>
        </w:rPr>
        <w:t>АОФП. Финансирующая организация не играла никакой роли в выявлении, выборе, оценке, синтезе или представлении доказательств.</w:t>
      </w:r>
    </w:p>
    <w:p w:rsidR="003A234A" w:rsidRPr="00BD2089" w:rsidRDefault="003A234A" w:rsidP="003A234A">
      <w:pPr>
        <w:spacing w:after="0" w:line="240" w:lineRule="auto"/>
        <w:jc w:val="both"/>
        <w:rPr>
          <w:rFonts w:ascii="Times New Roman" w:hAnsi="Times New Roman" w:cs="Times New Roman"/>
          <w:sz w:val="24"/>
          <w:szCs w:val="24"/>
        </w:rPr>
      </w:pPr>
    </w:p>
    <w:p w:rsidR="002617BA" w:rsidRPr="00BD2089" w:rsidRDefault="002617BA" w:rsidP="00BD2089">
      <w:pPr>
        <w:pStyle w:val="a6"/>
        <w:shd w:val="clear" w:color="auto" w:fill="FFFFFF"/>
        <w:spacing w:before="0" w:beforeAutospacing="0" w:after="0" w:afterAutospacing="0"/>
        <w:ind w:right="-15"/>
        <w:jc w:val="both"/>
        <w:rPr>
          <w:b/>
          <w:color w:val="000000" w:themeColor="text1"/>
          <w:sz w:val="24"/>
          <w:szCs w:val="24"/>
        </w:rPr>
      </w:pPr>
      <w:r w:rsidRPr="00BD2089">
        <w:rPr>
          <w:b/>
          <w:color w:val="000000" w:themeColor="text1"/>
          <w:sz w:val="24"/>
          <w:szCs w:val="24"/>
        </w:rPr>
        <w:t xml:space="preserve">Цитирование: </w:t>
      </w:r>
      <w:r w:rsidR="00BD2089" w:rsidRPr="00BD2089">
        <w:rPr>
          <w:rFonts w:eastAsia="Calibri"/>
          <w:sz w:val="24"/>
          <w:szCs w:val="24"/>
        </w:rPr>
        <w:t>Подходы по повышению эффективности мер социальной поддержки, оказываемых молодым специалистам и выпускникам организаций медицинского образования</w:t>
      </w:r>
      <w:r w:rsidRPr="00BD2089">
        <w:rPr>
          <w:sz w:val="24"/>
          <w:szCs w:val="24"/>
        </w:rPr>
        <w:t>: Аналитическая записка (</w:t>
      </w:r>
      <w:r w:rsidRPr="00BD2089">
        <w:rPr>
          <w:sz w:val="24"/>
          <w:szCs w:val="24"/>
          <w:lang w:val="en-US"/>
        </w:rPr>
        <w:t>policy</w:t>
      </w:r>
      <w:r w:rsidRPr="00BD2089">
        <w:rPr>
          <w:sz w:val="24"/>
          <w:szCs w:val="24"/>
        </w:rPr>
        <w:t xml:space="preserve"> </w:t>
      </w:r>
      <w:r w:rsidRPr="00BD2089">
        <w:rPr>
          <w:sz w:val="24"/>
          <w:szCs w:val="24"/>
          <w:lang w:val="en-US"/>
        </w:rPr>
        <w:t>brief</w:t>
      </w:r>
      <w:r w:rsidRPr="00BD2089">
        <w:rPr>
          <w:sz w:val="24"/>
          <w:szCs w:val="24"/>
        </w:rPr>
        <w:t xml:space="preserve">// </w:t>
      </w:r>
      <w:r w:rsidR="00BD2089" w:rsidRPr="00BD2089">
        <w:rPr>
          <w:bCs/>
          <w:color w:val="auto"/>
          <w:sz w:val="24"/>
          <w:szCs w:val="24"/>
          <w:shd w:val="clear" w:color="auto" w:fill="FFFFFF"/>
        </w:rPr>
        <w:t xml:space="preserve">Умралин Тимур Болатович, </w:t>
      </w:r>
      <w:r w:rsidR="00BD2089" w:rsidRPr="00BD2089">
        <w:rPr>
          <w:sz w:val="24"/>
          <w:szCs w:val="24"/>
          <w:lang w:val="kk-KZ"/>
        </w:rPr>
        <w:t>Биболова Багым Даулетовна</w:t>
      </w:r>
      <w:r w:rsidR="00BD2089" w:rsidRPr="00BD2089">
        <w:rPr>
          <w:sz w:val="24"/>
          <w:szCs w:val="24"/>
        </w:rPr>
        <w:t>, Мальбекова Динура Калыбековна, Омирхан Жансая Бахытказы</w:t>
      </w:r>
      <w:r w:rsidRPr="00BD2089">
        <w:rPr>
          <w:noProof/>
          <w:sz w:val="24"/>
          <w:szCs w:val="24"/>
        </w:rPr>
        <w:t xml:space="preserve">// Нур-Султан: </w:t>
      </w:r>
      <w:r w:rsidRPr="00BD2089">
        <w:rPr>
          <w:sz w:val="24"/>
          <w:szCs w:val="24"/>
        </w:rPr>
        <w:t xml:space="preserve">Республиканский центр развития здравоохранения, 2020. </w:t>
      </w:r>
      <w:r w:rsidR="00BD3EA0">
        <w:rPr>
          <w:sz w:val="24"/>
          <w:szCs w:val="24"/>
        </w:rPr>
        <w:t>–</w:t>
      </w:r>
      <w:r w:rsidRPr="00BD2089">
        <w:rPr>
          <w:sz w:val="24"/>
          <w:szCs w:val="24"/>
        </w:rPr>
        <w:t xml:space="preserve"> </w:t>
      </w:r>
      <w:r w:rsidR="00BD3EA0">
        <w:rPr>
          <w:sz w:val="24"/>
          <w:szCs w:val="24"/>
        </w:rPr>
        <w:t xml:space="preserve">21 </w:t>
      </w:r>
      <w:r w:rsidRPr="00BD2089">
        <w:rPr>
          <w:sz w:val="24"/>
          <w:szCs w:val="24"/>
        </w:rPr>
        <w:t>с.</w:t>
      </w:r>
    </w:p>
    <w:p w:rsidR="003A234A" w:rsidRPr="00B73500" w:rsidRDefault="003A234A" w:rsidP="003A234A">
      <w:pPr>
        <w:spacing w:after="0" w:line="240" w:lineRule="auto"/>
        <w:jc w:val="both"/>
        <w:rPr>
          <w:rFonts w:ascii="Times New Roman" w:eastAsia="Calibri" w:hAnsi="Times New Roman" w:cs="Times New Roman"/>
          <w:bCs/>
          <w:sz w:val="16"/>
          <w:szCs w:val="16"/>
        </w:rPr>
      </w:pPr>
    </w:p>
    <w:p w:rsidR="003A234A" w:rsidRPr="00B73500" w:rsidRDefault="003A234A" w:rsidP="003A234A">
      <w:r w:rsidRPr="00B73500">
        <w:br w:type="page"/>
      </w:r>
    </w:p>
    <w:p w:rsidR="003A234A" w:rsidRPr="00B73500" w:rsidRDefault="003A234A" w:rsidP="003A234A">
      <w:pPr>
        <w:jc w:val="center"/>
        <w:rPr>
          <w:rFonts w:ascii="Times New Roman" w:hAnsi="Times New Roman" w:cs="Times New Roman"/>
          <w:b/>
          <w:sz w:val="28"/>
          <w:szCs w:val="28"/>
        </w:rPr>
      </w:pPr>
      <w:r w:rsidRPr="00B73500">
        <w:rPr>
          <w:rFonts w:ascii="Times New Roman" w:hAnsi="Times New Roman" w:cs="Times New Roman"/>
          <w:b/>
          <w:sz w:val="28"/>
          <w:szCs w:val="28"/>
        </w:rPr>
        <w:lastRenderedPageBreak/>
        <w:t>Содержание</w:t>
      </w:r>
    </w:p>
    <w:p w:rsidR="00754F93" w:rsidRPr="00B73500" w:rsidRDefault="00754F93" w:rsidP="002A1E48">
      <w:pPr>
        <w:spacing w:after="0" w:line="240" w:lineRule="auto"/>
        <w:jc w:val="both"/>
        <w:rPr>
          <w:rFonts w:ascii="Times New Roman" w:hAnsi="Times New Roman" w:cs="Times New Roman"/>
          <w:b/>
          <w:sz w:val="28"/>
          <w:szCs w:val="28"/>
        </w:rPr>
      </w:pPr>
      <w:r w:rsidRPr="00B73500">
        <w:rPr>
          <w:rFonts w:ascii="Times New Roman" w:hAnsi="Times New Roman" w:cs="Times New Roman"/>
          <w:b/>
          <w:sz w:val="28"/>
          <w:szCs w:val="28"/>
        </w:rPr>
        <w:t xml:space="preserve">Список сокращений                                                                                    </w:t>
      </w:r>
      <w:r w:rsidR="002A1E48" w:rsidRPr="00B73500">
        <w:rPr>
          <w:rFonts w:ascii="Times New Roman" w:hAnsi="Times New Roman" w:cs="Times New Roman"/>
          <w:b/>
          <w:sz w:val="28"/>
          <w:szCs w:val="28"/>
        </w:rPr>
        <w:t xml:space="preserve">    </w:t>
      </w:r>
      <w:r w:rsidR="00115A19" w:rsidRPr="00B73500">
        <w:rPr>
          <w:rFonts w:ascii="Times New Roman" w:hAnsi="Times New Roman" w:cs="Times New Roman"/>
          <w:b/>
          <w:sz w:val="28"/>
          <w:szCs w:val="28"/>
        </w:rPr>
        <w:t xml:space="preserve">      </w:t>
      </w:r>
      <w:r w:rsidR="002A1E48" w:rsidRPr="00B73500">
        <w:rPr>
          <w:rFonts w:ascii="Times New Roman" w:hAnsi="Times New Roman" w:cs="Times New Roman"/>
          <w:sz w:val="28"/>
          <w:szCs w:val="28"/>
        </w:rPr>
        <w:t>4</w:t>
      </w:r>
    </w:p>
    <w:p w:rsidR="002A1E48" w:rsidRPr="00B73500" w:rsidRDefault="002A1E48" w:rsidP="002A1E48">
      <w:pPr>
        <w:spacing w:after="0" w:line="240" w:lineRule="auto"/>
        <w:jc w:val="both"/>
        <w:rPr>
          <w:rFonts w:ascii="Times New Roman" w:hAnsi="Times New Roman" w:cs="Times New Roman"/>
          <w:b/>
          <w:sz w:val="28"/>
          <w:szCs w:val="28"/>
        </w:rPr>
      </w:pPr>
    </w:p>
    <w:p w:rsidR="00754F93" w:rsidRPr="00B73500" w:rsidRDefault="00754F93" w:rsidP="002A1E48">
      <w:pPr>
        <w:spacing w:after="0" w:line="240" w:lineRule="auto"/>
        <w:jc w:val="both"/>
        <w:rPr>
          <w:rFonts w:ascii="Times New Roman" w:hAnsi="Times New Roman" w:cs="Times New Roman"/>
          <w:sz w:val="28"/>
          <w:szCs w:val="28"/>
        </w:rPr>
      </w:pPr>
      <w:r w:rsidRPr="00B73500">
        <w:rPr>
          <w:rFonts w:ascii="Times New Roman" w:hAnsi="Times New Roman" w:cs="Times New Roman"/>
          <w:sz w:val="28"/>
          <w:szCs w:val="28"/>
        </w:rPr>
        <w:t>КЛЮЧЕВЫЕ ПОЛОЖЕНИЯ</w:t>
      </w:r>
      <w:r w:rsidR="002A1E48" w:rsidRPr="00B73500">
        <w:rPr>
          <w:rFonts w:ascii="Times New Roman" w:hAnsi="Times New Roman" w:cs="Times New Roman"/>
          <w:sz w:val="28"/>
          <w:szCs w:val="28"/>
        </w:rPr>
        <w:t xml:space="preserve">                                             </w:t>
      </w:r>
      <w:r w:rsidR="00115A19" w:rsidRPr="00B73500">
        <w:rPr>
          <w:rFonts w:ascii="Times New Roman" w:hAnsi="Times New Roman" w:cs="Times New Roman"/>
          <w:sz w:val="28"/>
          <w:szCs w:val="28"/>
        </w:rPr>
        <w:t xml:space="preserve">                                    5</w:t>
      </w:r>
    </w:p>
    <w:p w:rsidR="00C51984" w:rsidRPr="00B73500" w:rsidRDefault="00C51984" w:rsidP="002A1E48">
      <w:pPr>
        <w:spacing w:after="0" w:line="240" w:lineRule="auto"/>
        <w:jc w:val="both"/>
        <w:rPr>
          <w:rFonts w:ascii="Times New Roman" w:hAnsi="Times New Roman" w:cs="Times New Roman"/>
          <w:sz w:val="28"/>
          <w:szCs w:val="28"/>
        </w:rPr>
      </w:pPr>
    </w:p>
    <w:p w:rsidR="00754F93" w:rsidRPr="00B73500" w:rsidRDefault="00754F93" w:rsidP="002A1E48">
      <w:pPr>
        <w:spacing w:after="0" w:line="240" w:lineRule="auto"/>
        <w:jc w:val="both"/>
        <w:rPr>
          <w:rFonts w:ascii="Times New Roman" w:hAnsi="Times New Roman" w:cs="Times New Roman"/>
          <w:sz w:val="28"/>
          <w:szCs w:val="28"/>
        </w:rPr>
      </w:pPr>
      <w:r w:rsidRPr="00B73500">
        <w:rPr>
          <w:rFonts w:ascii="Times New Roman" w:hAnsi="Times New Roman" w:cs="Times New Roman"/>
          <w:sz w:val="28"/>
          <w:szCs w:val="28"/>
        </w:rPr>
        <w:t>ОСНОВНОЙ ОТЧЕТ</w:t>
      </w:r>
    </w:p>
    <w:p w:rsidR="00754F93" w:rsidRPr="00B73500" w:rsidRDefault="00754F93" w:rsidP="002A1E48">
      <w:pPr>
        <w:spacing w:after="0" w:line="240" w:lineRule="auto"/>
        <w:jc w:val="both"/>
        <w:rPr>
          <w:rFonts w:ascii="Times New Roman" w:hAnsi="Times New Roman" w:cs="Times New Roman"/>
          <w:sz w:val="28"/>
          <w:szCs w:val="28"/>
        </w:rPr>
      </w:pPr>
      <w:r w:rsidRPr="00B73500">
        <w:rPr>
          <w:rFonts w:ascii="Times New Roman" w:hAnsi="Times New Roman" w:cs="Times New Roman"/>
          <w:sz w:val="28"/>
          <w:szCs w:val="28"/>
        </w:rPr>
        <w:tab/>
        <w:t>Введение</w:t>
      </w:r>
      <w:r w:rsidR="00C51984" w:rsidRPr="00B73500">
        <w:rPr>
          <w:rFonts w:ascii="Times New Roman" w:hAnsi="Times New Roman" w:cs="Times New Roman"/>
          <w:sz w:val="28"/>
          <w:szCs w:val="28"/>
        </w:rPr>
        <w:t xml:space="preserve">                                                                                                 </w:t>
      </w:r>
      <w:r w:rsidR="00115A19" w:rsidRPr="00B73500">
        <w:rPr>
          <w:rFonts w:ascii="Times New Roman" w:hAnsi="Times New Roman" w:cs="Times New Roman"/>
          <w:sz w:val="28"/>
          <w:szCs w:val="28"/>
        </w:rPr>
        <w:t xml:space="preserve">        6</w:t>
      </w:r>
    </w:p>
    <w:p w:rsidR="00754F93" w:rsidRPr="00B73500" w:rsidRDefault="00754F93" w:rsidP="002A1E48">
      <w:pPr>
        <w:spacing w:after="0" w:line="240" w:lineRule="auto"/>
        <w:jc w:val="both"/>
        <w:rPr>
          <w:rFonts w:ascii="Times New Roman" w:hAnsi="Times New Roman" w:cs="Times New Roman"/>
          <w:sz w:val="28"/>
          <w:szCs w:val="28"/>
        </w:rPr>
      </w:pPr>
      <w:r w:rsidRPr="00B73500">
        <w:rPr>
          <w:rFonts w:ascii="Times New Roman" w:hAnsi="Times New Roman" w:cs="Times New Roman"/>
          <w:sz w:val="28"/>
          <w:szCs w:val="28"/>
        </w:rPr>
        <w:tab/>
        <w:t>Описание проблемы</w:t>
      </w:r>
      <w:r w:rsidR="00C51984" w:rsidRPr="00B73500">
        <w:rPr>
          <w:rFonts w:ascii="Times New Roman" w:hAnsi="Times New Roman" w:cs="Times New Roman"/>
          <w:sz w:val="28"/>
          <w:szCs w:val="28"/>
        </w:rPr>
        <w:t xml:space="preserve">                                                                                </w:t>
      </w:r>
      <w:r w:rsidR="00115A19" w:rsidRPr="00B73500">
        <w:rPr>
          <w:rFonts w:ascii="Times New Roman" w:hAnsi="Times New Roman" w:cs="Times New Roman"/>
          <w:sz w:val="28"/>
          <w:szCs w:val="28"/>
        </w:rPr>
        <w:t xml:space="preserve">      7</w:t>
      </w:r>
    </w:p>
    <w:p w:rsidR="00754F93" w:rsidRPr="00B73500" w:rsidRDefault="00754F93" w:rsidP="002A1E48">
      <w:pPr>
        <w:spacing w:after="0" w:line="240" w:lineRule="auto"/>
        <w:ind w:firstLine="708"/>
        <w:jc w:val="both"/>
        <w:rPr>
          <w:rFonts w:ascii="Times New Roman" w:hAnsi="Times New Roman" w:cs="Times New Roman"/>
          <w:sz w:val="28"/>
          <w:szCs w:val="28"/>
        </w:rPr>
      </w:pPr>
      <w:r w:rsidRPr="00B73500">
        <w:rPr>
          <w:rFonts w:ascii="Times New Roman" w:hAnsi="Times New Roman" w:cs="Times New Roman"/>
          <w:sz w:val="28"/>
          <w:szCs w:val="28"/>
        </w:rPr>
        <w:t>Масштабы проблемы</w:t>
      </w:r>
      <w:r w:rsidR="00C51984" w:rsidRPr="00B73500">
        <w:rPr>
          <w:rFonts w:ascii="Times New Roman" w:hAnsi="Times New Roman" w:cs="Times New Roman"/>
          <w:sz w:val="28"/>
          <w:szCs w:val="28"/>
        </w:rPr>
        <w:t xml:space="preserve">                                                                             </w:t>
      </w:r>
      <w:r w:rsidR="00115A19" w:rsidRPr="00B73500">
        <w:rPr>
          <w:rFonts w:ascii="Times New Roman" w:hAnsi="Times New Roman" w:cs="Times New Roman"/>
          <w:sz w:val="28"/>
          <w:szCs w:val="28"/>
        </w:rPr>
        <w:t xml:space="preserve">     11</w:t>
      </w:r>
    </w:p>
    <w:p w:rsidR="00754F93" w:rsidRPr="00B73500" w:rsidRDefault="00754F93" w:rsidP="002A1E48">
      <w:pPr>
        <w:spacing w:after="0" w:line="240" w:lineRule="auto"/>
        <w:ind w:firstLine="708"/>
        <w:jc w:val="both"/>
        <w:rPr>
          <w:rFonts w:ascii="Times New Roman" w:hAnsi="Times New Roman" w:cs="Times New Roman"/>
          <w:sz w:val="28"/>
          <w:szCs w:val="28"/>
        </w:rPr>
      </w:pPr>
      <w:r w:rsidRPr="00B73500">
        <w:rPr>
          <w:rFonts w:ascii="Times New Roman" w:hAnsi="Times New Roman" w:cs="Times New Roman"/>
          <w:sz w:val="28"/>
          <w:szCs w:val="28"/>
        </w:rPr>
        <w:t>Факторы, лежащие в основе проблемы</w:t>
      </w:r>
      <w:r w:rsidR="00C51984" w:rsidRPr="00B73500">
        <w:rPr>
          <w:rFonts w:ascii="Times New Roman" w:hAnsi="Times New Roman" w:cs="Times New Roman"/>
          <w:sz w:val="28"/>
          <w:szCs w:val="28"/>
        </w:rPr>
        <w:t xml:space="preserve">                                                 </w:t>
      </w:r>
      <w:r w:rsidR="00115A19" w:rsidRPr="00B73500">
        <w:rPr>
          <w:rFonts w:ascii="Times New Roman" w:hAnsi="Times New Roman" w:cs="Times New Roman"/>
          <w:sz w:val="28"/>
          <w:szCs w:val="28"/>
        </w:rPr>
        <w:t xml:space="preserve">    15</w:t>
      </w:r>
    </w:p>
    <w:p w:rsidR="00C51984" w:rsidRPr="00B73500" w:rsidRDefault="00C51984" w:rsidP="002A1E48">
      <w:pPr>
        <w:spacing w:after="0" w:line="240" w:lineRule="auto"/>
        <w:ind w:firstLine="708"/>
        <w:jc w:val="both"/>
        <w:rPr>
          <w:rFonts w:ascii="Times New Roman" w:hAnsi="Times New Roman" w:cs="Times New Roman"/>
          <w:sz w:val="28"/>
          <w:szCs w:val="28"/>
        </w:rPr>
      </w:pPr>
    </w:p>
    <w:p w:rsidR="00754F93" w:rsidRPr="00B73500" w:rsidRDefault="00754F93" w:rsidP="002A1E48">
      <w:pPr>
        <w:spacing w:after="0" w:line="240" w:lineRule="auto"/>
        <w:ind w:firstLine="708"/>
        <w:jc w:val="both"/>
        <w:rPr>
          <w:rFonts w:ascii="Times New Roman" w:hAnsi="Times New Roman" w:cs="Times New Roman"/>
          <w:sz w:val="28"/>
          <w:szCs w:val="28"/>
        </w:rPr>
      </w:pPr>
      <w:r w:rsidRPr="00B73500">
        <w:rPr>
          <w:rFonts w:ascii="Times New Roman" w:hAnsi="Times New Roman" w:cs="Times New Roman"/>
          <w:sz w:val="28"/>
          <w:szCs w:val="28"/>
        </w:rPr>
        <w:t xml:space="preserve">ТРИ ВАРИАНТА ДЛЯ РЕШЕНИЯ ПРОБЛЕМЫ </w:t>
      </w:r>
    </w:p>
    <w:p w:rsidR="002605C5" w:rsidRPr="00C15E1D" w:rsidRDefault="002605C5" w:rsidP="002A1E48">
      <w:pPr>
        <w:spacing w:after="0" w:line="240" w:lineRule="auto"/>
        <w:ind w:firstLine="708"/>
        <w:jc w:val="both"/>
        <w:rPr>
          <w:rFonts w:ascii="Times New Roman" w:hAnsi="Times New Roman"/>
          <w:sz w:val="28"/>
          <w:szCs w:val="28"/>
        </w:rPr>
      </w:pPr>
      <w:r w:rsidRPr="00B73500">
        <w:rPr>
          <w:rFonts w:ascii="Times New Roman" w:hAnsi="Times New Roman" w:cs="Times New Roman"/>
          <w:sz w:val="28"/>
          <w:szCs w:val="28"/>
        </w:rPr>
        <w:t xml:space="preserve">Вариант политики 1. </w:t>
      </w:r>
      <w:r w:rsidRPr="00B73500">
        <w:rPr>
          <w:rFonts w:ascii="Times New Roman" w:hAnsi="Times New Roman"/>
          <w:sz w:val="28"/>
          <w:szCs w:val="28"/>
        </w:rPr>
        <w:t xml:space="preserve">Совершенствование нормативной правовой базы, определяющей эффективные меры </w:t>
      </w:r>
      <w:r w:rsidR="00391130" w:rsidRPr="00B73500">
        <w:rPr>
          <w:rFonts w:ascii="Times New Roman" w:hAnsi="Times New Roman"/>
          <w:color w:val="000000" w:themeColor="text1"/>
          <w:sz w:val="28"/>
          <w:szCs w:val="28"/>
        </w:rPr>
        <w:t>обеспечения занятости и</w:t>
      </w:r>
      <w:r w:rsidR="00391130" w:rsidRPr="00B73500">
        <w:rPr>
          <w:rFonts w:ascii="Times New Roman" w:hAnsi="Times New Roman"/>
          <w:sz w:val="28"/>
          <w:szCs w:val="28"/>
        </w:rPr>
        <w:t xml:space="preserve"> </w:t>
      </w:r>
      <w:r w:rsidR="00311D99" w:rsidRPr="00B73500">
        <w:rPr>
          <w:rFonts w:ascii="Times New Roman" w:hAnsi="Times New Roman"/>
          <w:sz w:val="28"/>
          <w:szCs w:val="28"/>
        </w:rPr>
        <w:t xml:space="preserve">социальной </w:t>
      </w:r>
      <w:r w:rsidRPr="00B73500">
        <w:rPr>
          <w:rFonts w:ascii="Times New Roman" w:hAnsi="Times New Roman"/>
          <w:sz w:val="28"/>
          <w:szCs w:val="28"/>
        </w:rPr>
        <w:t>поддержк</w:t>
      </w:r>
      <w:r w:rsidR="00391130" w:rsidRPr="00B73500">
        <w:rPr>
          <w:rFonts w:ascii="Times New Roman" w:hAnsi="Times New Roman"/>
          <w:sz w:val="28"/>
          <w:szCs w:val="28"/>
        </w:rPr>
        <w:t>и</w:t>
      </w:r>
      <w:r w:rsidRPr="00B73500">
        <w:rPr>
          <w:rFonts w:ascii="Times New Roman" w:hAnsi="Times New Roman"/>
          <w:sz w:val="28"/>
          <w:szCs w:val="28"/>
        </w:rPr>
        <w:t xml:space="preserve"> молодых специалистов</w:t>
      </w:r>
      <w:r w:rsidR="00311D99" w:rsidRPr="00B73500">
        <w:rPr>
          <w:rFonts w:ascii="Times New Roman" w:hAnsi="Times New Roman"/>
          <w:sz w:val="28"/>
          <w:szCs w:val="28"/>
        </w:rPr>
        <w:t>,</w:t>
      </w:r>
      <w:r w:rsidRPr="00B73500">
        <w:rPr>
          <w:rFonts w:ascii="Times New Roman" w:hAnsi="Times New Roman"/>
          <w:sz w:val="28"/>
          <w:szCs w:val="28"/>
        </w:rPr>
        <w:t xml:space="preserve"> выпускников медицинских ВУЗов</w:t>
      </w:r>
      <w:r w:rsidR="0087513C">
        <w:rPr>
          <w:rFonts w:ascii="Times New Roman" w:hAnsi="Times New Roman"/>
          <w:sz w:val="28"/>
          <w:szCs w:val="28"/>
        </w:rPr>
        <w:t xml:space="preserve">        </w:t>
      </w:r>
      <w:r w:rsidR="0087513C" w:rsidRPr="0087513C">
        <w:rPr>
          <w:rFonts w:ascii="Times New Roman" w:hAnsi="Times New Roman"/>
          <w:sz w:val="28"/>
          <w:szCs w:val="28"/>
        </w:rPr>
        <w:t xml:space="preserve"> 15</w:t>
      </w:r>
      <w:r w:rsidR="004673D8" w:rsidRPr="00B73500">
        <w:rPr>
          <w:rFonts w:ascii="Times New Roman" w:hAnsi="Times New Roman"/>
          <w:sz w:val="28"/>
          <w:szCs w:val="28"/>
        </w:rPr>
        <w:t xml:space="preserve">         </w:t>
      </w:r>
      <w:r w:rsidR="00115A19" w:rsidRPr="00B73500">
        <w:rPr>
          <w:rFonts w:ascii="Times New Roman" w:hAnsi="Times New Roman"/>
          <w:sz w:val="28"/>
          <w:szCs w:val="28"/>
        </w:rPr>
        <w:t xml:space="preserve">                       </w:t>
      </w:r>
      <w:r w:rsidR="00C51984" w:rsidRPr="00B73500">
        <w:rPr>
          <w:rFonts w:ascii="Times New Roman" w:hAnsi="Times New Roman"/>
          <w:sz w:val="28"/>
          <w:szCs w:val="28"/>
        </w:rPr>
        <w:t xml:space="preserve"> </w:t>
      </w:r>
    </w:p>
    <w:p w:rsidR="002605C5" w:rsidRPr="0087513C" w:rsidRDefault="002605C5" w:rsidP="002A1E48">
      <w:pPr>
        <w:spacing w:after="0" w:line="240" w:lineRule="auto"/>
        <w:ind w:firstLine="708"/>
        <w:jc w:val="both"/>
        <w:rPr>
          <w:rFonts w:ascii="Times New Roman" w:eastAsiaTheme="majorEastAsia" w:hAnsi="Times New Roman" w:cs="Times New Roman"/>
          <w:bCs/>
          <w:iCs/>
          <w:sz w:val="28"/>
          <w:szCs w:val="28"/>
        </w:rPr>
      </w:pPr>
      <w:r w:rsidRPr="00B73500">
        <w:rPr>
          <w:rFonts w:ascii="Times New Roman" w:hAnsi="Times New Roman" w:cs="Times New Roman"/>
          <w:sz w:val="28"/>
          <w:szCs w:val="28"/>
        </w:rPr>
        <w:t xml:space="preserve">Вариант политики 2. </w:t>
      </w:r>
      <w:r w:rsidR="00523F0C" w:rsidRPr="00B73500">
        <w:rPr>
          <w:rFonts w:ascii="Times New Roman" w:hAnsi="Times New Roman" w:cs="Times New Roman"/>
          <w:sz w:val="28"/>
          <w:szCs w:val="28"/>
        </w:rPr>
        <w:t>Ц</w:t>
      </w:r>
      <w:r w:rsidR="00523F0C" w:rsidRPr="00B73500">
        <w:rPr>
          <w:rFonts w:ascii="Times New Roman" w:eastAsiaTheme="majorEastAsia" w:hAnsi="Times New Roman" w:cs="Times New Roman"/>
          <w:bCs/>
          <w:iCs/>
          <w:sz w:val="28"/>
          <w:szCs w:val="28"/>
        </w:rPr>
        <w:t>ифровизация и автоматизация</w:t>
      </w:r>
      <w:r w:rsidR="009208B9" w:rsidRPr="00B73500">
        <w:rPr>
          <w:rFonts w:ascii="Times New Roman" w:eastAsiaTheme="majorEastAsia" w:hAnsi="Times New Roman" w:cs="Times New Roman"/>
          <w:bCs/>
          <w:iCs/>
          <w:sz w:val="28"/>
          <w:szCs w:val="28"/>
        </w:rPr>
        <w:t xml:space="preserve"> </w:t>
      </w:r>
      <w:r w:rsidR="00391130" w:rsidRPr="00B73500">
        <w:rPr>
          <w:rFonts w:ascii="Times New Roman" w:eastAsiaTheme="majorEastAsia" w:hAnsi="Times New Roman" w:cs="Times New Roman"/>
          <w:bCs/>
          <w:iCs/>
          <w:sz w:val="28"/>
          <w:szCs w:val="28"/>
        </w:rPr>
        <w:t>при трудоустройстве на постоянное место работы</w:t>
      </w:r>
      <w:r w:rsidR="009208B9" w:rsidRPr="00B73500">
        <w:rPr>
          <w:rFonts w:ascii="Times New Roman" w:eastAsiaTheme="majorEastAsia" w:hAnsi="Times New Roman" w:cs="Times New Roman"/>
          <w:bCs/>
          <w:iCs/>
          <w:sz w:val="28"/>
          <w:szCs w:val="28"/>
        </w:rPr>
        <w:t xml:space="preserve"> молодых специалистов, выпускников организаций образования и науки, а также </w:t>
      </w:r>
      <w:r w:rsidR="00820FBA" w:rsidRPr="00B73500">
        <w:rPr>
          <w:rFonts w:ascii="Times New Roman" w:eastAsiaTheme="majorEastAsia" w:hAnsi="Times New Roman" w:cs="Times New Roman"/>
          <w:bCs/>
          <w:iCs/>
          <w:sz w:val="28"/>
          <w:szCs w:val="28"/>
        </w:rPr>
        <w:t xml:space="preserve">мониторинг </w:t>
      </w:r>
      <w:r w:rsidR="009208B9" w:rsidRPr="00B73500">
        <w:rPr>
          <w:rFonts w:ascii="Times New Roman" w:eastAsiaTheme="majorEastAsia" w:hAnsi="Times New Roman" w:cs="Times New Roman"/>
          <w:bCs/>
          <w:iCs/>
          <w:sz w:val="28"/>
          <w:szCs w:val="28"/>
        </w:rPr>
        <w:t>оказываемых им мер социальной поддержки для открыт</w:t>
      </w:r>
      <w:r w:rsidR="00AC54DB" w:rsidRPr="00B73500">
        <w:rPr>
          <w:rFonts w:ascii="Times New Roman" w:eastAsiaTheme="majorEastAsia" w:hAnsi="Times New Roman" w:cs="Times New Roman"/>
          <w:bCs/>
          <w:iCs/>
          <w:sz w:val="28"/>
          <w:szCs w:val="28"/>
        </w:rPr>
        <w:t>ости и прозрачности процесса</w:t>
      </w:r>
      <w:r w:rsidR="006A7B7D" w:rsidRPr="00B73500">
        <w:rPr>
          <w:rFonts w:ascii="Times New Roman" w:eastAsiaTheme="majorEastAsia" w:hAnsi="Times New Roman" w:cs="Times New Roman"/>
          <w:bCs/>
          <w:iCs/>
          <w:sz w:val="28"/>
          <w:szCs w:val="28"/>
        </w:rPr>
        <w:t xml:space="preserve"> </w:t>
      </w:r>
      <w:r w:rsidR="00AC54DB" w:rsidRPr="00B73500">
        <w:rPr>
          <w:rFonts w:ascii="Times New Roman" w:eastAsiaTheme="majorEastAsia" w:hAnsi="Times New Roman" w:cs="Times New Roman"/>
          <w:bCs/>
          <w:iCs/>
          <w:sz w:val="28"/>
          <w:szCs w:val="28"/>
        </w:rPr>
        <w:t>на</w:t>
      </w:r>
      <w:r w:rsidR="006A7B7D" w:rsidRPr="00B73500">
        <w:rPr>
          <w:rFonts w:ascii="Times New Roman" w:eastAsiaTheme="majorEastAsia" w:hAnsi="Times New Roman" w:cs="Times New Roman"/>
          <w:bCs/>
          <w:iCs/>
          <w:sz w:val="28"/>
          <w:szCs w:val="28"/>
        </w:rPr>
        <w:t xml:space="preserve"> </w:t>
      </w:r>
      <w:r w:rsidR="004673D8" w:rsidRPr="00B73500">
        <w:rPr>
          <w:rFonts w:ascii="Times New Roman" w:eastAsiaTheme="majorEastAsia" w:hAnsi="Times New Roman" w:cs="Times New Roman"/>
          <w:bCs/>
          <w:iCs/>
          <w:sz w:val="28"/>
          <w:szCs w:val="28"/>
        </w:rPr>
        <w:t>интернет-ресурсе</w:t>
      </w:r>
      <w:r w:rsidR="00FE4911" w:rsidRPr="00B73500">
        <w:rPr>
          <w:rFonts w:ascii="Times New Roman" w:eastAsiaTheme="majorEastAsia" w:hAnsi="Times New Roman" w:cs="Times New Roman"/>
          <w:bCs/>
          <w:iCs/>
          <w:sz w:val="28"/>
          <w:szCs w:val="28"/>
        </w:rPr>
        <w:t xml:space="preserve"> </w:t>
      </w:r>
      <w:r w:rsidR="009208B9" w:rsidRPr="00B73500">
        <w:rPr>
          <w:rFonts w:ascii="Times New Roman" w:eastAsiaTheme="majorEastAsia" w:hAnsi="Times New Roman" w:cs="Times New Roman"/>
          <w:bCs/>
          <w:iCs/>
          <w:sz w:val="28"/>
          <w:szCs w:val="28"/>
          <w:lang w:val="en-US"/>
        </w:rPr>
        <w:t>www</w:t>
      </w:r>
      <w:r w:rsidR="009208B9" w:rsidRPr="00B73500">
        <w:rPr>
          <w:rFonts w:ascii="Times New Roman" w:eastAsiaTheme="majorEastAsia" w:hAnsi="Times New Roman" w:cs="Times New Roman"/>
          <w:bCs/>
          <w:iCs/>
          <w:sz w:val="28"/>
          <w:szCs w:val="28"/>
        </w:rPr>
        <w:t>.</w:t>
      </w:r>
      <w:r w:rsidR="009208B9" w:rsidRPr="00B73500">
        <w:rPr>
          <w:rFonts w:ascii="Times New Roman" w:eastAsiaTheme="majorEastAsia" w:hAnsi="Times New Roman" w:cs="Times New Roman"/>
          <w:bCs/>
          <w:iCs/>
          <w:sz w:val="28"/>
          <w:szCs w:val="28"/>
          <w:lang w:val="en-US"/>
        </w:rPr>
        <w:t>enbek</w:t>
      </w:r>
      <w:r w:rsidR="009208B9" w:rsidRPr="00B73500">
        <w:rPr>
          <w:rFonts w:ascii="Times New Roman" w:eastAsiaTheme="majorEastAsia" w:hAnsi="Times New Roman" w:cs="Times New Roman"/>
          <w:bCs/>
          <w:iCs/>
          <w:sz w:val="28"/>
          <w:szCs w:val="28"/>
        </w:rPr>
        <w:t>.</w:t>
      </w:r>
      <w:r w:rsidR="00AC54DB" w:rsidRPr="00B73500">
        <w:rPr>
          <w:rFonts w:ascii="Times New Roman" w:eastAsiaTheme="majorEastAsia" w:hAnsi="Times New Roman" w:cs="Times New Roman"/>
          <w:bCs/>
          <w:iCs/>
          <w:sz w:val="28"/>
          <w:szCs w:val="28"/>
          <w:lang w:val="en-US"/>
        </w:rPr>
        <w:t>kz</w:t>
      </w:r>
      <w:r w:rsidR="00C51984" w:rsidRPr="00B73500">
        <w:rPr>
          <w:rStyle w:val="af0"/>
          <w:rFonts w:ascii="Times New Roman" w:eastAsiaTheme="majorEastAsia" w:hAnsi="Times New Roman" w:cs="Times New Roman"/>
          <w:bCs/>
          <w:iCs/>
          <w:color w:val="auto"/>
          <w:sz w:val="28"/>
          <w:szCs w:val="28"/>
          <w:u w:val="none"/>
        </w:rPr>
        <w:t xml:space="preserve"> </w:t>
      </w:r>
      <w:r w:rsidR="0087513C" w:rsidRPr="0087513C">
        <w:rPr>
          <w:rStyle w:val="af0"/>
          <w:rFonts w:ascii="Times New Roman" w:eastAsiaTheme="majorEastAsia" w:hAnsi="Times New Roman" w:cs="Times New Roman"/>
          <w:bCs/>
          <w:iCs/>
          <w:color w:val="auto"/>
          <w:sz w:val="28"/>
          <w:szCs w:val="28"/>
          <w:u w:val="none"/>
        </w:rPr>
        <w:t xml:space="preserve">                     </w:t>
      </w:r>
      <w:r w:rsidR="0087513C">
        <w:rPr>
          <w:rStyle w:val="af0"/>
          <w:rFonts w:ascii="Times New Roman" w:eastAsiaTheme="majorEastAsia" w:hAnsi="Times New Roman" w:cs="Times New Roman"/>
          <w:bCs/>
          <w:iCs/>
          <w:color w:val="auto"/>
          <w:sz w:val="28"/>
          <w:szCs w:val="28"/>
          <w:u w:val="none"/>
        </w:rPr>
        <w:t xml:space="preserve">                               </w:t>
      </w:r>
      <w:r w:rsidR="0087513C" w:rsidRPr="0087513C">
        <w:rPr>
          <w:rStyle w:val="af0"/>
          <w:rFonts w:ascii="Times New Roman" w:eastAsiaTheme="majorEastAsia" w:hAnsi="Times New Roman" w:cs="Times New Roman"/>
          <w:bCs/>
          <w:iCs/>
          <w:color w:val="auto"/>
          <w:sz w:val="28"/>
          <w:szCs w:val="28"/>
          <w:u w:val="none"/>
        </w:rPr>
        <w:t>17</w:t>
      </w:r>
    </w:p>
    <w:p w:rsidR="002605C5" w:rsidRPr="0087513C" w:rsidRDefault="002605C5" w:rsidP="002A1E48">
      <w:pPr>
        <w:spacing w:after="0" w:line="240" w:lineRule="auto"/>
        <w:ind w:firstLine="708"/>
        <w:jc w:val="both"/>
        <w:rPr>
          <w:rFonts w:ascii="Times New Roman" w:eastAsiaTheme="majorEastAsia" w:hAnsi="Times New Roman"/>
          <w:bCs/>
          <w:sz w:val="28"/>
          <w:szCs w:val="28"/>
        </w:rPr>
      </w:pPr>
      <w:r w:rsidRPr="00B73500">
        <w:rPr>
          <w:rFonts w:ascii="Times New Roman" w:eastAsiaTheme="majorEastAsia" w:hAnsi="Times New Roman"/>
          <w:bCs/>
          <w:sz w:val="28"/>
          <w:szCs w:val="28"/>
        </w:rPr>
        <w:t xml:space="preserve">Вариант </w:t>
      </w:r>
      <w:r w:rsidR="004B3CB8" w:rsidRPr="00B73500">
        <w:rPr>
          <w:rFonts w:ascii="Times New Roman" w:eastAsiaTheme="majorEastAsia" w:hAnsi="Times New Roman"/>
          <w:bCs/>
          <w:sz w:val="28"/>
          <w:szCs w:val="28"/>
        </w:rPr>
        <w:t xml:space="preserve">политики </w:t>
      </w:r>
      <w:r w:rsidRPr="00B73500">
        <w:rPr>
          <w:rFonts w:ascii="Times New Roman" w:eastAsiaTheme="majorEastAsia" w:hAnsi="Times New Roman"/>
          <w:bCs/>
          <w:sz w:val="28"/>
          <w:szCs w:val="28"/>
        </w:rPr>
        <w:t xml:space="preserve">3. Разработка и реализация </w:t>
      </w:r>
      <w:r w:rsidR="00FE4911" w:rsidRPr="00B73500">
        <w:rPr>
          <w:rFonts w:ascii="Times New Roman" w:eastAsiaTheme="majorEastAsia" w:hAnsi="Times New Roman"/>
          <w:bCs/>
          <w:color w:val="000000" w:themeColor="text1"/>
          <w:sz w:val="28"/>
          <w:szCs w:val="28"/>
        </w:rPr>
        <w:t>отдельного раздела по обеспечению занятости и мерам социальной поддержки в</w:t>
      </w:r>
      <w:r w:rsidR="00FE4911" w:rsidRPr="00B73500">
        <w:rPr>
          <w:rFonts w:ascii="Times New Roman" w:eastAsiaTheme="majorEastAsia" w:hAnsi="Times New Roman"/>
          <w:bCs/>
          <w:sz w:val="28"/>
          <w:szCs w:val="28"/>
        </w:rPr>
        <w:t xml:space="preserve"> </w:t>
      </w:r>
      <w:r w:rsidRPr="00B73500">
        <w:rPr>
          <w:rFonts w:ascii="Times New Roman" w:eastAsiaTheme="majorEastAsia" w:hAnsi="Times New Roman"/>
          <w:bCs/>
          <w:sz w:val="28"/>
          <w:szCs w:val="28"/>
        </w:rPr>
        <w:t>Концепции развития сельской медицины с учетом имеющегося отечественного и международного опыта</w:t>
      </w:r>
      <w:r w:rsidR="0087513C" w:rsidRPr="0087513C">
        <w:rPr>
          <w:rFonts w:ascii="Times New Roman" w:eastAsiaTheme="majorEastAsia" w:hAnsi="Times New Roman"/>
          <w:bCs/>
          <w:sz w:val="28"/>
          <w:szCs w:val="28"/>
        </w:rPr>
        <w:t xml:space="preserve">                                                             </w:t>
      </w:r>
      <w:r w:rsidR="0087513C">
        <w:rPr>
          <w:rFonts w:ascii="Times New Roman" w:eastAsiaTheme="majorEastAsia" w:hAnsi="Times New Roman"/>
          <w:bCs/>
          <w:sz w:val="28"/>
          <w:szCs w:val="28"/>
        </w:rPr>
        <w:t xml:space="preserve">                            </w:t>
      </w:r>
      <w:r w:rsidR="0087513C" w:rsidRPr="0087513C">
        <w:rPr>
          <w:rFonts w:ascii="Times New Roman" w:eastAsiaTheme="majorEastAsia" w:hAnsi="Times New Roman"/>
          <w:bCs/>
          <w:sz w:val="28"/>
          <w:szCs w:val="28"/>
        </w:rPr>
        <w:t>19</w:t>
      </w:r>
    </w:p>
    <w:p w:rsidR="00C51984" w:rsidRPr="00B73500" w:rsidRDefault="00C51984" w:rsidP="002A1E48">
      <w:pPr>
        <w:spacing w:after="0" w:line="240" w:lineRule="auto"/>
        <w:ind w:firstLine="708"/>
        <w:jc w:val="both"/>
        <w:rPr>
          <w:rFonts w:ascii="Times New Roman" w:hAnsi="Times New Roman" w:cs="Times New Roman"/>
          <w:sz w:val="28"/>
          <w:szCs w:val="28"/>
        </w:rPr>
      </w:pPr>
    </w:p>
    <w:p w:rsidR="002605C5" w:rsidRPr="00B73500" w:rsidRDefault="002A1E48" w:rsidP="002A1E48">
      <w:pPr>
        <w:spacing w:after="0" w:line="240" w:lineRule="auto"/>
        <w:ind w:firstLine="708"/>
        <w:jc w:val="both"/>
        <w:rPr>
          <w:rFonts w:ascii="Times New Roman" w:eastAsiaTheme="majorEastAsia" w:hAnsi="Times New Roman" w:cs="Times New Roman"/>
          <w:bCs/>
          <w:iCs/>
          <w:sz w:val="28"/>
          <w:szCs w:val="28"/>
        </w:rPr>
      </w:pPr>
      <w:r w:rsidRPr="00B73500">
        <w:rPr>
          <w:rFonts w:ascii="Times New Roman" w:eastAsiaTheme="majorEastAsia" w:hAnsi="Times New Roman" w:cs="Times New Roman"/>
          <w:bCs/>
          <w:iCs/>
          <w:sz w:val="28"/>
          <w:szCs w:val="28"/>
        </w:rPr>
        <w:t>ВИДЕНИЕ ПО РЕАЛИЗАЦИИ ТРЕХ ВАРИАНТОВ ПОЛИТИКИ</w:t>
      </w:r>
      <w:r w:rsidR="00AC54DB" w:rsidRPr="00B73500">
        <w:rPr>
          <w:rFonts w:ascii="Times New Roman" w:eastAsiaTheme="majorEastAsia" w:hAnsi="Times New Roman" w:cs="Times New Roman"/>
          <w:bCs/>
          <w:iCs/>
          <w:sz w:val="28"/>
          <w:szCs w:val="28"/>
        </w:rPr>
        <w:t xml:space="preserve">     </w:t>
      </w:r>
      <w:r w:rsidR="00C51984" w:rsidRPr="00B73500">
        <w:rPr>
          <w:rFonts w:ascii="Times New Roman" w:eastAsiaTheme="majorEastAsia" w:hAnsi="Times New Roman" w:cs="Times New Roman"/>
          <w:bCs/>
          <w:iCs/>
          <w:sz w:val="28"/>
          <w:szCs w:val="28"/>
        </w:rPr>
        <w:t xml:space="preserve"> </w:t>
      </w:r>
      <w:r w:rsidR="00AC54DB" w:rsidRPr="00B73500">
        <w:rPr>
          <w:rFonts w:ascii="Times New Roman" w:eastAsiaTheme="majorEastAsia" w:hAnsi="Times New Roman" w:cs="Times New Roman"/>
          <w:bCs/>
          <w:iCs/>
          <w:sz w:val="28"/>
          <w:szCs w:val="28"/>
        </w:rPr>
        <w:t>19</w:t>
      </w:r>
    </w:p>
    <w:p w:rsidR="00C51984" w:rsidRPr="00B73500" w:rsidRDefault="00C51984" w:rsidP="002A1E48">
      <w:pPr>
        <w:spacing w:after="0" w:line="240" w:lineRule="auto"/>
        <w:ind w:firstLine="708"/>
        <w:jc w:val="both"/>
        <w:rPr>
          <w:rFonts w:ascii="Times New Roman" w:eastAsiaTheme="majorEastAsia" w:hAnsi="Times New Roman" w:cs="Times New Roman"/>
          <w:bCs/>
          <w:iCs/>
          <w:sz w:val="28"/>
          <w:szCs w:val="28"/>
        </w:rPr>
      </w:pPr>
    </w:p>
    <w:p w:rsidR="002A1E48" w:rsidRPr="00B73500" w:rsidRDefault="002A1E48" w:rsidP="002A1E48">
      <w:pPr>
        <w:spacing w:after="0" w:line="240" w:lineRule="auto"/>
        <w:ind w:firstLine="708"/>
        <w:jc w:val="both"/>
        <w:rPr>
          <w:rFonts w:ascii="Times New Roman" w:eastAsiaTheme="majorEastAsia" w:hAnsi="Times New Roman" w:cs="Times New Roman"/>
          <w:bCs/>
          <w:iCs/>
          <w:sz w:val="28"/>
          <w:szCs w:val="28"/>
        </w:rPr>
      </w:pPr>
      <w:r w:rsidRPr="00B73500">
        <w:rPr>
          <w:rFonts w:ascii="Times New Roman" w:eastAsiaTheme="majorEastAsia" w:hAnsi="Times New Roman" w:cs="Times New Roman"/>
          <w:bCs/>
          <w:iCs/>
          <w:sz w:val="28"/>
          <w:szCs w:val="28"/>
        </w:rPr>
        <w:t>Список использованных источников</w:t>
      </w:r>
      <w:r w:rsidR="00C51984" w:rsidRPr="00B73500">
        <w:rPr>
          <w:rFonts w:ascii="Times New Roman" w:eastAsiaTheme="majorEastAsia" w:hAnsi="Times New Roman" w:cs="Times New Roman"/>
          <w:bCs/>
          <w:iCs/>
          <w:sz w:val="28"/>
          <w:szCs w:val="28"/>
        </w:rPr>
        <w:t xml:space="preserve">                                                      </w:t>
      </w:r>
      <w:r w:rsidR="00AC54DB" w:rsidRPr="00B73500">
        <w:rPr>
          <w:rFonts w:ascii="Times New Roman" w:eastAsiaTheme="majorEastAsia" w:hAnsi="Times New Roman" w:cs="Times New Roman"/>
          <w:bCs/>
          <w:iCs/>
          <w:sz w:val="28"/>
          <w:szCs w:val="28"/>
        </w:rPr>
        <w:t xml:space="preserve">  20</w:t>
      </w:r>
    </w:p>
    <w:p w:rsidR="003A234A" w:rsidRPr="00B73500" w:rsidRDefault="003A234A" w:rsidP="00507E06">
      <w:pPr>
        <w:spacing w:after="120" w:line="240" w:lineRule="auto"/>
      </w:pPr>
    </w:p>
    <w:p w:rsidR="003A234A" w:rsidRPr="00B73500" w:rsidRDefault="003A234A" w:rsidP="003A234A"/>
    <w:p w:rsidR="003A234A" w:rsidRPr="00B73500" w:rsidRDefault="003A234A" w:rsidP="003A234A">
      <w:pPr>
        <w:sectPr w:rsidR="003A234A" w:rsidRPr="00B73500" w:rsidSect="002A1E48">
          <w:footerReference w:type="default" r:id="rId9"/>
          <w:endnotePr>
            <w:numFmt w:val="decimal"/>
          </w:endnotePr>
          <w:pgSz w:w="11906" w:h="16838"/>
          <w:pgMar w:top="1134" w:right="850" w:bottom="1134" w:left="1701" w:header="708" w:footer="708" w:gutter="0"/>
          <w:cols w:space="708"/>
          <w:titlePg/>
          <w:docGrid w:linePitch="360"/>
        </w:sectPr>
      </w:pPr>
    </w:p>
    <w:p w:rsidR="003A234A" w:rsidRPr="00B73500" w:rsidRDefault="003A234A" w:rsidP="003A234A">
      <w:pPr>
        <w:pStyle w:val="1"/>
        <w:spacing w:before="0" w:line="240" w:lineRule="auto"/>
        <w:jc w:val="center"/>
        <w:rPr>
          <w:rFonts w:ascii="Times New Roman" w:hAnsi="Times New Roman" w:cs="Times New Roman"/>
          <w:b w:val="0"/>
          <w:color w:val="auto"/>
        </w:rPr>
      </w:pPr>
      <w:bookmarkStart w:id="0" w:name="_Toc30660868"/>
      <w:bookmarkStart w:id="1" w:name="_Toc30592853"/>
      <w:bookmarkStart w:id="2" w:name="_Toc59286771"/>
      <w:r w:rsidRPr="00B73500">
        <w:rPr>
          <w:rFonts w:ascii="Times New Roman" w:hAnsi="Times New Roman" w:cs="Times New Roman"/>
          <w:color w:val="auto"/>
        </w:rPr>
        <w:lastRenderedPageBreak/>
        <w:t>Список сокращений</w:t>
      </w:r>
      <w:bookmarkEnd w:id="0"/>
      <w:bookmarkEnd w:id="1"/>
      <w:bookmarkEnd w:id="2"/>
    </w:p>
    <w:p w:rsidR="003A234A" w:rsidRPr="00B73500" w:rsidRDefault="003A234A" w:rsidP="003A234A">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5"/>
        <w:gridCol w:w="8364"/>
      </w:tblGrid>
      <w:tr w:rsidR="006C745B" w:rsidRPr="00B73500" w:rsidTr="003A234A">
        <w:tc>
          <w:tcPr>
            <w:tcW w:w="1275" w:type="dxa"/>
          </w:tcPr>
          <w:p w:rsidR="00BD3EA0" w:rsidRDefault="00BD3EA0" w:rsidP="00157B08">
            <w:pPr>
              <w:jc w:val="both"/>
              <w:rPr>
                <w:rFonts w:ascii="Times New Roman" w:eastAsia="+mn-ea" w:hAnsi="Times New Roman" w:cs="Times New Roman"/>
                <w:sz w:val="28"/>
                <w:szCs w:val="28"/>
                <w:lang w:val="kk-KZ"/>
              </w:rPr>
            </w:pPr>
            <w:r>
              <w:rPr>
                <w:rFonts w:ascii="Times New Roman" w:eastAsia="+mn-ea" w:hAnsi="Times New Roman" w:cs="Times New Roman"/>
                <w:sz w:val="28"/>
                <w:szCs w:val="28"/>
                <w:lang w:val="kk-KZ"/>
              </w:rPr>
              <w:t>АОФП</w:t>
            </w:r>
          </w:p>
          <w:p w:rsidR="00477BB7" w:rsidRPr="00B73500" w:rsidRDefault="00477BB7" w:rsidP="00157B08">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ВУЗ</w:t>
            </w:r>
          </w:p>
          <w:p w:rsidR="00C51984" w:rsidRPr="00B73500" w:rsidRDefault="00C51984" w:rsidP="00157B08">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ГПРЗ</w:t>
            </w:r>
          </w:p>
          <w:p w:rsidR="00157B08" w:rsidRPr="00B73500" w:rsidRDefault="00157B08" w:rsidP="00157B08">
            <w:pPr>
              <w:jc w:val="both"/>
              <w:rPr>
                <w:rFonts w:ascii="Times New Roman" w:eastAsia="+mn-ea" w:hAnsi="Times New Roman" w:cs="Times New Roman"/>
                <w:sz w:val="28"/>
                <w:szCs w:val="28"/>
                <w:lang w:val="kk-KZ"/>
              </w:rPr>
            </w:pPr>
          </w:p>
          <w:p w:rsidR="003966D8" w:rsidRPr="00B73500" w:rsidRDefault="003966D8" w:rsidP="00157B08">
            <w:pPr>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ЕС</w:t>
            </w:r>
          </w:p>
          <w:p w:rsidR="00501225" w:rsidRPr="00B73500" w:rsidRDefault="00501225" w:rsidP="00157B08">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МО</w:t>
            </w:r>
          </w:p>
          <w:p w:rsidR="00501225" w:rsidRPr="00B73500" w:rsidRDefault="00D541EA" w:rsidP="00D541EA">
            <w:pPr>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МТСЗН РК</w:t>
            </w:r>
          </w:p>
          <w:p w:rsidR="00813093" w:rsidRPr="00B73500" w:rsidRDefault="00813093" w:rsidP="00D541EA">
            <w:pPr>
              <w:jc w:val="both"/>
              <w:rPr>
                <w:rFonts w:ascii="Times New Roman" w:eastAsia="+mn-ea" w:hAnsi="Times New Roman" w:cs="Times New Roman"/>
                <w:sz w:val="28"/>
                <w:szCs w:val="28"/>
                <w:lang w:val="kk-KZ"/>
              </w:rPr>
            </w:pPr>
            <w:r w:rsidRPr="00B73500">
              <w:rPr>
                <w:rFonts w:ascii="Times New Roman" w:eastAsia="Times New Roman" w:hAnsi="Times New Roman" w:cs="Times New Roman"/>
                <w:sz w:val="28"/>
                <w:szCs w:val="28"/>
                <w:lang w:eastAsia="ru-RU"/>
              </w:rPr>
              <w:t>МОН РК</w:t>
            </w:r>
          </w:p>
        </w:tc>
        <w:tc>
          <w:tcPr>
            <w:tcW w:w="8364" w:type="dxa"/>
          </w:tcPr>
          <w:p w:rsidR="00BD3EA0" w:rsidRDefault="00BD3EA0" w:rsidP="00157B08">
            <w:pPr>
              <w:jc w:val="both"/>
              <w:rPr>
                <w:rFonts w:ascii="Times New Roman" w:eastAsia="+mn-ea" w:hAnsi="Times New Roman" w:cs="Times New Roman"/>
                <w:sz w:val="28"/>
                <w:szCs w:val="28"/>
                <w:lang w:val="kk-KZ"/>
              </w:rPr>
            </w:pPr>
            <w:r w:rsidRPr="00C65E12">
              <w:rPr>
                <w:rFonts w:ascii="Times New Roman" w:hAnsi="Times New Roman" w:cs="Times New Roman"/>
                <w:bCs/>
                <w:color w:val="000000" w:themeColor="text1"/>
                <w:sz w:val="28"/>
                <w:szCs w:val="28"/>
              </w:rPr>
              <w:t>Аналитический обзор для формирования политики</w:t>
            </w:r>
          </w:p>
          <w:p w:rsidR="00477BB7" w:rsidRPr="00B73500" w:rsidRDefault="00477BB7" w:rsidP="00157B08">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Высшее учебное заведение</w:t>
            </w:r>
          </w:p>
          <w:p w:rsidR="00C51984" w:rsidRPr="00B73500" w:rsidRDefault="00C51984" w:rsidP="00157B08">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Государственная программа развития здравоохранения Р</w:t>
            </w:r>
            <w:r w:rsidR="009B66D0" w:rsidRPr="00B73500">
              <w:rPr>
                <w:rFonts w:ascii="Times New Roman" w:eastAsia="+mn-ea" w:hAnsi="Times New Roman" w:cs="Times New Roman"/>
                <w:sz w:val="28"/>
                <w:szCs w:val="28"/>
                <w:lang w:val="kk-KZ"/>
              </w:rPr>
              <w:t>К</w:t>
            </w:r>
            <w:r w:rsidRPr="00B73500">
              <w:rPr>
                <w:rFonts w:ascii="Times New Roman" w:eastAsia="+mn-ea" w:hAnsi="Times New Roman" w:cs="Times New Roman"/>
                <w:sz w:val="28"/>
                <w:szCs w:val="28"/>
                <w:lang w:val="kk-KZ"/>
              </w:rPr>
              <w:t xml:space="preserve"> на 2020-2025 годы</w:t>
            </w:r>
          </w:p>
          <w:p w:rsidR="003966D8" w:rsidRPr="00B73500" w:rsidRDefault="003966D8" w:rsidP="00157B08">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Европейский союз</w:t>
            </w:r>
          </w:p>
          <w:p w:rsidR="00366FDF" w:rsidRPr="00B73500" w:rsidRDefault="00501225" w:rsidP="00157B08">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Медицинская организация</w:t>
            </w:r>
          </w:p>
          <w:p w:rsidR="003A234A" w:rsidRPr="00B73500" w:rsidRDefault="00D541EA" w:rsidP="00D416AA">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Министерство труда и социальной защиты населения РК</w:t>
            </w:r>
          </w:p>
          <w:p w:rsidR="00813093" w:rsidRPr="00B73500" w:rsidRDefault="00813093" w:rsidP="00D416AA">
            <w:pPr>
              <w:jc w:val="both"/>
              <w:rPr>
                <w:rFonts w:ascii="Times New Roman" w:eastAsia="+mn-ea" w:hAnsi="Times New Roman" w:cs="Times New Roman"/>
                <w:sz w:val="28"/>
                <w:szCs w:val="28"/>
                <w:lang w:val="kk-KZ"/>
              </w:rPr>
            </w:pPr>
          </w:p>
          <w:p w:rsidR="00813093" w:rsidRPr="00B73500" w:rsidRDefault="00813093" w:rsidP="00813093">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Министерство образования и науки РК</w:t>
            </w:r>
          </w:p>
          <w:p w:rsidR="00813093" w:rsidRPr="00B73500" w:rsidRDefault="00813093" w:rsidP="00D416AA">
            <w:pPr>
              <w:jc w:val="both"/>
              <w:rPr>
                <w:rFonts w:ascii="Times New Roman" w:eastAsia="+mn-ea" w:hAnsi="Times New Roman" w:cs="Times New Roman"/>
                <w:sz w:val="28"/>
                <w:szCs w:val="28"/>
                <w:lang w:val="kk-KZ"/>
              </w:rPr>
            </w:pPr>
          </w:p>
        </w:tc>
      </w:tr>
      <w:tr w:rsidR="006C745B" w:rsidRPr="00B73500" w:rsidTr="003A234A">
        <w:tc>
          <w:tcPr>
            <w:tcW w:w="1275" w:type="dxa"/>
            <w:hideMark/>
          </w:tcPr>
          <w:p w:rsidR="003A234A" w:rsidRPr="00B73500" w:rsidRDefault="003A234A">
            <w:pPr>
              <w:spacing w:after="120"/>
              <w:rPr>
                <w:rFonts w:ascii="Times New Roman" w:hAnsi="Times New Roman" w:cs="Times New Roman"/>
                <w:sz w:val="28"/>
                <w:szCs w:val="28"/>
              </w:rPr>
            </w:pPr>
            <w:r w:rsidRPr="00B73500">
              <w:rPr>
                <w:rFonts w:ascii="Times New Roman" w:hAnsi="Times New Roman" w:cs="Times New Roman"/>
                <w:sz w:val="28"/>
                <w:szCs w:val="28"/>
              </w:rPr>
              <w:t xml:space="preserve">МЗ РК </w:t>
            </w:r>
          </w:p>
          <w:p w:rsidR="00B37D40" w:rsidRPr="00B73500" w:rsidRDefault="00B37D40">
            <w:pPr>
              <w:spacing w:after="120"/>
              <w:rPr>
                <w:rFonts w:ascii="Times New Roman" w:hAnsi="Times New Roman" w:cs="Times New Roman"/>
                <w:sz w:val="28"/>
                <w:szCs w:val="28"/>
              </w:rPr>
            </w:pPr>
            <w:r w:rsidRPr="00B73500">
              <w:rPr>
                <w:rFonts w:ascii="Times New Roman" w:hAnsi="Times New Roman" w:cs="Times New Roman"/>
                <w:sz w:val="28"/>
                <w:szCs w:val="28"/>
              </w:rPr>
              <w:t>МИО</w:t>
            </w:r>
          </w:p>
        </w:tc>
        <w:tc>
          <w:tcPr>
            <w:tcW w:w="8364" w:type="dxa"/>
            <w:hideMark/>
          </w:tcPr>
          <w:p w:rsidR="003A234A" w:rsidRPr="00B73500" w:rsidRDefault="003A234A">
            <w:pPr>
              <w:spacing w:after="120"/>
              <w:rPr>
                <w:rFonts w:ascii="Times New Roman" w:hAnsi="Times New Roman" w:cs="Times New Roman"/>
                <w:sz w:val="28"/>
                <w:szCs w:val="28"/>
              </w:rPr>
            </w:pPr>
            <w:r w:rsidRPr="00B73500">
              <w:rPr>
                <w:rFonts w:ascii="Times New Roman" w:hAnsi="Times New Roman" w:cs="Times New Roman"/>
                <w:sz w:val="28"/>
                <w:szCs w:val="28"/>
              </w:rPr>
              <w:t>Министерство здравоохранения РК</w:t>
            </w:r>
          </w:p>
          <w:p w:rsidR="00B37D40" w:rsidRPr="00B73500" w:rsidRDefault="00B37D40">
            <w:pPr>
              <w:spacing w:after="120"/>
              <w:rPr>
                <w:rFonts w:ascii="Times New Roman" w:hAnsi="Times New Roman" w:cs="Times New Roman"/>
                <w:sz w:val="28"/>
                <w:szCs w:val="28"/>
              </w:rPr>
            </w:pPr>
            <w:r w:rsidRPr="00B73500">
              <w:rPr>
                <w:rFonts w:ascii="Times New Roman" w:hAnsi="Times New Roman" w:cs="Times New Roman"/>
                <w:sz w:val="28"/>
                <w:szCs w:val="28"/>
              </w:rPr>
              <w:t>Местный исполнительный орган</w:t>
            </w:r>
          </w:p>
        </w:tc>
      </w:tr>
      <w:tr w:rsidR="006C745B" w:rsidRPr="00B73500" w:rsidTr="003A234A">
        <w:trPr>
          <w:trHeight w:val="103"/>
        </w:trPr>
        <w:tc>
          <w:tcPr>
            <w:tcW w:w="1275" w:type="dxa"/>
            <w:hideMark/>
          </w:tcPr>
          <w:p w:rsidR="003A234A" w:rsidRPr="00B73500" w:rsidRDefault="003A234A">
            <w:pPr>
              <w:spacing w:after="120"/>
              <w:rPr>
                <w:rFonts w:ascii="Times New Roman" w:eastAsia="Calibri" w:hAnsi="Times New Roman" w:cs="Times New Roman"/>
                <w:sz w:val="28"/>
                <w:szCs w:val="28"/>
                <w:lang w:val="kk-KZ"/>
              </w:rPr>
            </w:pPr>
            <w:r w:rsidRPr="00B73500">
              <w:rPr>
                <w:rFonts w:ascii="Times New Roman" w:eastAsia="Calibri" w:hAnsi="Times New Roman" w:cs="Times New Roman"/>
                <w:sz w:val="28"/>
                <w:szCs w:val="28"/>
                <w:lang w:val="kk-KZ"/>
              </w:rPr>
              <w:t>НИИ</w:t>
            </w:r>
          </w:p>
        </w:tc>
        <w:tc>
          <w:tcPr>
            <w:tcW w:w="8364" w:type="dxa"/>
            <w:hideMark/>
          </w:tcPr>
          <w:p w:rsidR="003A234A" w:rsidRPr="00B73500" w:rsidRDefault="003A77E4">
            <w:pPr>
              <w:spacing w:after="120"/>
              <w:rPr>
                <w:rFonts w:ascii="Times New Roman" w:hAnsi="Times New Roman" w:cs="Times New Roman"/>
                <w:sz w:val="28"/>
                <w:szCs w:val="28"/>
                <w:lang w:val="kk-KZ"/>
              </w:rPr>
            </w:pPr>
            <w:r w:rsidRPr="00B73500">
              <w:rPr>
                <w:rFonts w:ascii="Times New Roman" w:hAnsi="Times New Roman" w:cs="Times New Roman"/>
                <w:sz w:val="28"/>
                <w:szCs w:val="28"/>
                <w:lang w:val="kk-KZ"/>
              </w:rPr>
              <w:t>Н</w:t>
            </w:r>
            <w:r w:rsidR="003A234A" w:rsidRPr="00B73500">
              <w:rPr>
                <w:rFonts w:ascii="Times New Roman" w:hAnsi="Times New Roman" w:cs="Times New Roman"/>
                <w:sz w:val="28"/>
                <w:szCs w:val="28"/>
                <w:lang w:val="kk-KZ"/>
              </w:rPr>
              <w:t>аучно-исследовательский институт</w:t>
            </w:r>
          </w:p>
        </w:tc>
      </w:tr>
      <w:tr w:rsidR="003A234A" w:rsidRPr="00B73500" w:rsidTr="003A234A">
        <w:tc>
          <w:tcPr>
            <w:tcW w:w="1275" w:type="dxa"/>
            <w:hideMark/>
          </w:tcPr>
          <w:p w:rsidR="003A234A" w:rsidRPr="00B73500" w:rsidRDefault="003A234A">
            <w:pPr>
              <w:spacing w:after="120"/>
              <w:rPr>
                <w:rFonts w:ascii="Times New Roman" w:eastAsia="Calibri" w:hAnsi="Times New Roman" w:cs="Times New Roman"/>
                <w:sz w:val="28"/>
                <w:szCs w:val="28"/>
                <w:lang w:val="kk-KZ"/>
              </w:rPr>
            </w:pPr>
            <w:r w:rsidRPr="00B73500">
              <w:rPr>
                <w:rFonts w:ascii="Times New Roman" w:eastAsia="Calibri" w:hAnsi="Times New Roman" w:cs="Times New Roman"/>
                <w:sz w:val="28"/>
                <w:szCs w:val="28"/>
                <w:lang w:val="kk-KZ"/>
              </w:rPr>
              <w:t>НЦ</w:t>
            </w:r>
          </w:p>
          <w:p w:rsidR="00F249EB" w:rsidRPr="00B73500" w:rsidRDefault="00F249EB">
            <w:pPr>
              <w:spacing w:after="120"/>
              <w:rPr>
                <w:rFonts w:ascii="Times New Roman" w:hAnsi="Times New Roman" w:cs="Times New Roman"/>
                <w:sz w:val="28"/>
                <w:szCs w:val="28"/>
                <w:lang w:eastAsia="ru-RU"/>
              </w:rPr>
            </w:pPr>
            <w:r w:rsidRPr="00B73500">
              <w:rPr>
                <w:rFonts w:ascii="Times New Roman" w:hAnsi="Times New Roman" w:cs="Times New Roman"/>
                <w:sz w:val="28"/>
                <w:szCs w:val="28"/>
                <w:lang w:eastAsia="ru-RU"/>
              </w:rPr>
              <w:t>НПА</w:t>
            </w:r>
          </w:p>
          <w:p w:rsidR="0046038D" w:rsidRPr="00B73500" w:rsidRDefault="0046038D" w:rsidP="0046038D">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РЦРЗ</w:t>
            </w:r>
          </w:p>
          <w:p w:rsidR="0046038D" w:rsidRPr="00B73500" w:rsidRDefault="0046038D" w:rsidP="0058380D">
            <w:pPr>
              <w:jc w:val="both"/>
              <w:rPr>
                <w:rFonts w:ascii="Times New Roman" w:eastAsia="Calibri" w:hAnsi="Times New Roman" w:cs="Times New Roman"/>
                <w:sz w:val="28"/>
                <w:szCs w:val="28"/>
                <w:lang w:val="kk-KZ"/>
              </w:rPr>
            </w:pPr>
            <w:r w:rsidRPr="00B73500">
              <w:rPr>
                <w:rFonts w:ascii="Times New Roman" w:eastAsia="+mn-ea" w:hAnsi="Times New Roman" w:cs="Times New Roman"/>
                <w:sz w:val="28"/>
                <w:szCs w:val="28"/>
                <w:lang w:val="kk-KZ"/>
              </w:rPr>
              <w:t>УОЗ</w:t>
            </w:r>
          </w:p>
        </w:tc>
        <w:tc>
          <w:tcPr>
            <w:tcW w:w="8364" w:type="dxa"/>
            <w:hideMark/>
          </w:tcPr>
          <w:p w:rsidR="003A234A" w:rsidRPr="00B73500" w:rsidRDefault="003A77E4">
            <w:pPr>
              <w:spacing w:after="120"/>
              <w:rPr>
                <w:rFonts w:ascii="Times New Roman" w:hAnsi="Times New Roman" w:cs="Times New Roman"/>
                <w:sz w:val="28"/>
                <w:szCs w:val="28"/>
                <w:lang w:val="kk-KZ"/>
              </w:rPr>
            </w:pPr>
            <w:r w:rsidRPr="00B73500">
              <w:rPr>
                <w:rFonts w:ascii="Times New Roman" w:hAnsi="Times New Roman" w:cs="Times New Roman"/>
                <w:sz w:val="28"/>
                <w:szCs w:val="28"/>
                <w:lang w:val="kk-KZ"/>
              </w:rPr>
              <w:t>Н</w:t>
            </w:r>
            <w:r w:rsidR="003A234A" w:rsidRPr="00B73500">
              <w:rPr>
                <w:rFonts w:ascii="Times New Roman" w:hAnsi="Times New Roman" w:cs="Times New Roman"/>
                <w:sz w:val="28"/>
                <w:szCs w:val="28"/>
                <w:lang w:val="kk-KZ"/>
              </w:rPr>
              <w:t>аучный центр</w:t>
            </w:r>
          </w:p>
          <w:p w:rsidR="00F249EB" w:rsidRPr="00B73500" w:rsidRDefault="00F249EB" w:rsidP="00F249EB">
            <w:pPr>
              <w:spacing w:after="120"/>
              <w:rPr>
                <w:rFonts w:ascii="Times New Roman" w:hAnsi="Times New Roman" w:cs="Times New Roman"/>
                <w:sz w:val="28"/>
                <w:szCs w:val="28"/>
                <w:lang w:val="kk-KZ"/>
              </w:rPr>
            </w:pPr>
            <w:r w:rsidRPr="00B73500">
              <w:rPr>
                <w:rFonts w:ascii="Times New Roman" w:hAnsi="Times New Roman" w:cs="Times New Roman"/>
                <w:sz w:val="28"/>
                <w:szCs w:val="28"/>
                <w:lang w:val="kk-KZ"/>
              </w:rPr>
              <w:t>Нормативный правовой акт</w:t>
            </w:r>
          </w:p>
          <w:p w:rsidR="0046038D" w:rsidRPr="00B73500" w:rsidRDefault="0046038D" w:rsidP="0046038D">
            <w:pPr>
              <w:jc w:val="both"/>
              <w:rPr>
                <w:rFonts w:ascii="Times New Roman" w:eastAsia="+mn-ea" w:hAnsi="Times New Roman" w:cs="Times New Roman"/>
                <w:sz w:val="28"/>
                <w:szCs w:val="28"/>
                <w:lang w:val="kk-KZ"/>
              </w:rPr>
            </w:pPr>
            <w:r w:rsidRPr="00B73500">
              <w:rPr>
                <w:rFonts w:ascii="Times New Roman" w:eastAsia="+mn-ea" w:hAnsi="Times New Roman" w:cs="Times New Roman"/>
                <w:sz w:val="28"/>
                <w:szCs w:val="28"/>
                <w:lang w:val="kk-KZ"/>
              </w:rPr>
              <w:t>Республиканский центр развития здравоохранения</w:t>
            </w:r>
          </w:p>
          <w:p w:rsidR="0046038D" w:rsidRPr="00B73500" w:rsidRDefault="0046038D" w:rsidP="0058380D">
            <w:pPr>
              <w:jc w:val="both"/>
              <w:rPr>
                <w:rFonts w:ascii="Times New Roman" w:hAnsi="Times New Roman" w:cs="Times New Roman"/>
                <w:sz w:val="28"/>
                <w:szCs w:val="28"/>
                <w:lang w:val="kk-KZ"/>
              </w:rPr>
            </w:pPr>
            <w:r w:rsidRPr="00B73500">
              <w:rPr>
                <w:rFonts w:ascii="Times New Roman" w:eastAsia="+mn-ea" w:hAnsi="Times New Roman" w:cs="Times New Roman"/>
                <w:sz w:val="28"/>
                <w:szCs w:val="28"/>
                <w:lang w:val="kk-KZ"/>
              </w:rPr>
              <w:t>Управления общественного здоровья (здравоохранения)</w:t>
            </w:r>
          </w:p>
        </w:tc>
      </w:tr>
    </w:tbl>
    <w:p w:rsidR="003A234A" w:rsidRPr="00B73500" w:rsidRDefault="003A234A" w:rsidP="003A234A"/>
    <w:p w:rsidR="003A234A" w:rsidRPr="00B73500" w:rsidRDefault="003A234A" w:rsidP="003A234A">
      <w:pPr>
        <w:sectPr w:rsidR="003A234A" w:rsidRPr="00B73500" w:rsidSect="00D57E51">
          <w:endnotePr>
            <w:numFmt w:val="decimal"/>
          </w:endnotePr>
          <w:pgSz w:w="11906" w:h="16838"/>
          <w:pgMar w:top="1134" w:right="566" w:bottom="1134" w:left="1701" w:header="708" w:footer="708" w:gutter="0"/>
          <w:cols w:space="708"/>
          <w:titlePg/>
          <w:docGrid w:linePitch="360"/>
        </w:sectPr>
      </w:pPr>
    </w:p>
    <w:p w:rsidR="003A234A" w:rsidRPr="00B73500" w:rsidRDefault="003A234A" w:rsidP="003A234A">
      <w:pPr>
        <w:pStyle w:val="1"/>
        <w:spacing w:before="0" w:after="120" w:line="240" w:lineRule="auto"/>
        <w:jc w:val="center"/>
        <w:rPr>
          <w:rFonts w:ascii="Times New Roman" w:hAnsi="Times New Roman" w:cs="Times New Roman"/>
          <w:b w:val="0"/>
          <w:color w:val="auto"/>
        </w:rPr>
      </w:pPr>
      <w:bookmarkStart w:id="3" w:name="_Toc30660869"/>
      <w:bookmarkStart w:id="4" w:name="_Toc30592854"/>
      <w:bookmarkStart w:id="5" w:name="_Toc533841714"/>
      <w:bookmarkStart w:id="6" w:name="_Toc526282436"/>
      <w:bookmarkStart w:id="7" w:name="_Toc59286772"/>
      <w:r w:rsidRPr="00B73500">
        <w:rPr>
          <w:rFonts w:ascii="Times New Roman" w:hAnsi="Times New Roman" w:cs="Times New Roman"/>
          <w:color w:val="auto"/>
        </w:rPr>
        <w:lastRenderedPageBreak/>
        <w:t>КЛЮЧЕВЫЕ ПОЛОЖЕНИЯ</w:t>
      </w:r>
      <w:bookmarkEnd w:id="3"/>
      <w:bookmarkEnd w:id="4"/>
      <w:bookmarkEnd w:id="5"/>
      <w:bookmarkEnd w:id="6"/>
      <w:bookmarkEnd w:id="7"/>
    </w:p>
    <w:p w:rsidR="00BD6201" w:rsidRPr="00B73500" w:rsidRDefault="00BD6201" w:rsidP="00BD6201">
      <w:pPr>
        <w:spacing w:after="0" w:line="240" w:lineRule="auto"/>
        <w:jc w:val="both"/>
        <w:rPr>
          <w:rFonts w:ascii="Times New Roman" w:eastAsia="Calibri" w:hAnsi="Times New Roman" w:cs="Times New Roman"/>
          <w:b/>
          <w:sz w:val="28"/>
          <w:szCs w:val="28"/>
        </w:rPr>
      </w:pPr>
      <w:r w:rsidRPr="00B73500">
        <w:rPr>
          <w:rFonts w:ascii="Times New Roman" w:eastAsia="Calibri" w:hAnsi="Times New Roman" w:cs="Times New Roman"/>
          <w:b/>
          <w:sz w:val="28"/>
          <w:szCs w:val="28"/>
        </w:rPr>
        <w:t>В чем заключается проблема?</w:t>
      </w:r>
    </w:p>
    <w:p w:rsidR="00BD6201" w:rsidRPr="00B73500" w:rsidRDefault="00F1028F" w:rsidP="00BD6201">
      <w:pPr>
        <w:pStyle w:val="a4"/>
        <w:numPr>
          <w:ilvl w:val="0"/>
          <w:numId w:val="3"/>
        </w:numPr>
        <w:spacing w:after="0" w:line="240" w:lineRule="auto"/>
        <w:ind w:left="284" w:hanging="142"/>
        <w:jc w:val="both"/>
        <w:rPr>
          <w:rFonts w:ascii="Times New Roman" w:eastAsia="Times New Roman" w:hAnsi="Times New Roman" w:cs="Times New Roman"/>
          <w:sz w:val="28"/>
          <w:szCs w:val="28"/>
        </w:rPr>
      </w:pPr>
      <w:r w:rsidRPr="00B73500">
        <w:rPr>
          <w:rFonts w:ascii="Times New Roman" w:hAnsi="Times New Roman" w:cs="Times New Roman"/>
          <w:sz w:val="28"/>
          <w:szCs w:val="28"/>
        </w:rPr>
        <w:t xml:space="preserve">Несовершенство нормативной правовой базы </w:t>
      </w:r>
      <w:r w:rsidR="00AF232D" w:rsidRPr="00B73500">
        <w:rPr>
          <w:rFonts w:ascii="Times New Roman" w:hAnsi="Times New Roman" w:cs="Times New Roman"/>
          <w:sz w:val="28"/>
          <w:szCs w:val="28"/>
        </w:rPr>
        <w:t xml:space="preserve">по </w:t>
      </w:r>
      <w:r w:rsidRPr="00B73500">
        <w:rPr>
          <w:rFonts w:ascii="Times New Roman" w:hAnsi="Times New Roman" w:cs="Times New Roman"/>
          <w:sz w:val="28"/>
          <w:szCs w:val="28"/>
        </w:rPr>
        <w:t>оказани</w:t>
      </w:r>
      <w:r w:rsidR="00AF232D" w:rsidRPr="00B73500">
        <w:rPr>
          <w:rFonts w:ascii="Times New Roman" w:hAnsi="Times New Roman" w:cs="Times New Roman"/>
          <w:sz w:val="28"/>
          <w:szCs w:val="28"/>
        </w:rPr>
        <w:t>ю</w:t>
      </w:r>
      <w:r w:rsidRPr="00B73500">
        <w:rPr>
          <w:rFonts w:ascii="Times New Roman" w:hAnsi="Times New Roman" w:cs="Times New Roman"/>
          <w:sz w:val="28"/>
          <w:szCs w:val="28"/>
        </w:rPr>
        <w:t xml:space="preserve"> различных мер социальной поддержки</w:t>
      </w:r>
      <w:r w:rsidR="00AF232D" w:rsidRPr="00B73500">
        <w:rPr>
          <w:rFonts w:ascii="Times New Roman" w:hAnsi="Times New Roman" w:cs="Times New Roman"/>
          <w:sz w:val="28"/>
          <w:szCs w:val="28"/>
        </w:rPr>
        <w:t xml:space="preserve"> молодым специалистам,</w:t>
      </w:r>
      <w:r w:rsidRPr="00B73500">
        <w:rPr>
          <w:rFonts w:ascii="Times New Roman" w:hAnsi="Times New Roman" w:cs="Times New Roman"/>
          <w:sz w:val="28"/>
          <w:szCs w:val="28"/>
        </w:rPr>
        <w:t xml:space="preserve"> выпускникам организаций медицинского образования </w:t>
      </w:r>
      <w:r w:rsidR="00BD6201" w:rsidRPr="00B73500">
        <w:rPr>
          <w:rFonts w:ascii="Times New Roman" w:hAnsi="Times New Roman" w:cs="Times New Roman"/>
          <w:sz w:val="28"/>
          <w:szCs w:val="28"/>
        </w:rPr>
        <w:t>РК</w:t>
      </w:r>
      <w:r w:rsidR="00E21946" w:rsidRPr="00B73500">
        <w:rPr>
          <w:rFonts w:ascii="Times New Roman" w:hAnsi="Times New Roman" w:cs="Times New Roman"/>
          <w:sz w:val="28"/>
          <w:szCs w:val="28"/>
        </w:rPr>
        <w:t xml:space="preserve"> и</w:t>
      </w:r>
      <w:r w:rsidR="005F61F4" w:rsidRPr="00B73500">
        <w:rPr>
          <w:rFonts w:ascii="Times New Roman" w:hAnsi="Times New Roman" w:cs="Times New Roman"/>
          <w:sz w:val="28"/>
          <w:szCs w:val="28"/>
        </w:rPr>
        <w:t xml:space="preserve"> низкий уровень закрепления молодых специалистов по месту их персонального распределения</w:t>
      </w:r>
      <w:r w:rsidR="00BD6201" w:rsidRPr="00B73500">
        <w:rPr>
          <w:rFonts w:ascii="Times New Roman" w:hAnsi="Times New Roman" w:cs="Times New Roman"/>
          <w:sz w:val="28"/>
          <w:szCs w:val="28"/>
        </w:rPr>
        <w:t>.</w:t>
      </w:r>
    </w:p>
    <w:p w:rsidR="00BD6201" w:rsidRDefault="00BD6201" w:rsidP="00BD6201">
      <w:pPr>
        <w:pStyle w:val="a4"/>
        <w:numPr>
          <w:ilvl w:val="0"/>
          <w:numId w:val="3"/>
        </w:numPr>
        <w:spacing w:after="0" w:line="240" w:lineRule="auto"/>
        <w:ind w:left="284" w:hanging="142"/>
        <w:jc w:val="both"/>
        <w:rPr>
          <w:rFonts w:ascii="Times New Roman" w:eastAsia="Times New Roman" w:hAnsi="Times New Roman" w:cs="Times New Roman"/>
          <w:sz w:val="28"/>
          <w:szCs w:val="28"/>
        </w:rPr>
      </w:pPr>
      <w:r w:rsidRPr="00B73500">
        <w:rPr>
          <w:rFonts w:ascii="Times New Roman" w:eastAsia="Times New Roman" w:hAnsi="Times New Roman" w:cs="Times New Roman"/>
          <w:sz w:val="28"/>
          <w:szCs w:val="28"/>
        </w:rPr>
        <w:t xml:space="preserve">Отсутствие </w:t>
      </w:r>
      <w:r w:rsidR="00B26AD6" w:rsidRPr="00B73500">
        <w:rPr>
          <w:rFonts w:ascii="Times New Roman" w:eastAsia="Times New Roman" w:hAnsi="Times New Roman" w:cs="Times New Roman"/>
          <w:sz w:val="28"/>
          <w:szCs w:val="28"/>
        </w:rPr>
        <w:t xml:space="preserve">прозрачности и </w:t>
      </w:r>
      <w:r w:rsidR="00AE76A0" w:rsidRPr="00B73500">
        <w:rPr>
          <w:rFonts w:ascii="Times New Roman" w:eastAsia="Times New Roman" w:hAnsi="Times New Roman" w:cs="Times New Roman"/>
          <w:sz w:val="28"/>
          <w:szCs w:val="28"/>
        </w:rPr>
        <w:t xml:space="preserve">недостаточная </w:t>
      </w:r>
      <w:r w:rsidR="00B26AD6" w:rsidRPr="00B73500">
        <w:rPr>
          <w:rFonts w:ascii="Times New Roman" w:eastAsia="Times New Roman" w:hAnsi="Times New Roman" w:cs="Times New Roman"/>
          <w:sz w:val="28"/>
          <w:szCs w:val="28"/>
        </w:rPr>
        <w:t>эффективност</w:t>
      </w:r>
      <w:r w:rsidR="00AE76A0" w:rsidRPr="00B73500">
        <w:rPr>
          <w:rFonts w:ascii="Times New Roman" w:eastAsia="Times New Roman" w:hAnsi="Times New Roman" w:cs="Times New Roman"/>
          <w:sz w:val="28"/>
          <w:szCs w:val="28"/>
        </w:rPr>
        <w:t>ь</w:t>
      </w:r>
      <w:r w:rsidR="00B26AD6" w:rsidRPr="00B73500">
        <w:rPr>
          <w:rFonts w:ascii="Times New Roman" w:eastAsia="Times New Roman" w:hAnsi="Times New Roman" w:cs="Times New Roman"/>
          <w:sz w:val="28"/>
          <w:szCs w:val="28"/>
        </w:rPr>
        <w:t xml:space="preserve"> </w:t>
      </w:r>
      <w:r w:rsidR="004176EC" w:rsidRPr="00B73500">
        <w:rPr>
          <w:rFonts w:ascii="Times New Roman" w:eastAsia="Times New Roman" w:hAnsi="Times New Roman" w:cs="Times New Roman"/>
          <w:sz w:val="28"/>
          <w:szCs w:val="28"/>
        </w:rPr>
        <w:t xml:space="preserve">механизма распределения и </w:t>
      </w:r>
      <w:r w:rsidR="00B26AD6" w:rsidRPr="00B73500">
        <w:rPr>
          <w:rFonts w:ascii="Times New Roman" w:eastAsia="Times New Roman" w:hAnsi="Times New Roman" w:cs="Times New Roman"/>
          <w:sz w:val="28"/>
          <w:szCs w:val="28"/>
        </w:rPr>
        <w:t xml:space="preserve">оказываемых мер социальной поддержки </w:t>
      </w:r>
      <w:r w:rsidR="00D6349A" w:rsidRPr="00B73500">
        <w:rPr>
          <w:rFonts w:ascii="Times New Roman" w:eastAsia="Times New Roman" w:hAnsi="Times New Roman" w:cs="Times New Roman"/>
          <w:sz w:val="28"/>
          <w:szCs w:val="28"/>
        </w:rPr>
        <w:t xml:space="preserve">молодых специалистов, </w:t>
      </w:r>
      <w:r w:rsidR="00B26AD6" w:rsidRPr="00B73500">
        <w:rPr>
          <w:rFonts w:ascii="Times New Roman" w:eastAsia="Times New Roman" w:hAnsi="Times New Roman" w:cs="Times New Roman"/>
          <w:sz w:val="28"/>
          <w:szCs w:val="28"/>
        </w:rPr>
        <w:t>выпускник</w:t>
      </w:r>
      <w:r w:rsidR="0088219D" w:rsidRPr="00B73500">
        <w:rPr>
          <w:rFonts w:ascii="Times New Roman" w:eastAsia="Times New Roman" w:hAnsi="Times New Roman" w:cs="Times New Roman"/>
          <w:sz w:val="28"/>
          <w:szCs w:val="28"/>
        </w:rPr>
        <w:t>ов</w:t>
      </w:r>
      <w:r w:rsidR="00B26AD6" w:rsidRPr="00B73500">
        <w:rPr>
          <w:rFonts w:ascii="Times New Roman" w:eastAsia="Times New Roman" w:hAnsi="Times New Roman" w:cs="Times New Roman"/>
          <w:sz w:val="28"/>
          <w:szCs w:val="28"/>
        </w:rPr>
        <w:t xml:space="preserve"> ВУЗов</w:t>
      </w:r>
      <w:r w:rsidR="00F67677" w:rsidRPr="00B73500">
        <w:rPr>
          <w:rFonts w:ascii="Times New Roman" w:eastAsia="Times New Roman" w:hAnsi="Times New Roman" w:cs="Times New Roman"/>
          <w:sz w:val="28"/>
          <w:szCs w:val="28"/>
        </w:rPr>
        <w:t xml:space="preserve"> </w:t>
      </w:r>
      <w:r w:rsidR="00B26AD6" w:rsidRPr="00B73500">
        <w:rPr>
          <w:rFonts w:ascii="Times New Roman" w:eastAsia="Times New Roman" w:hAnsi="Times New Roman" w:cs="Times New Roman"/>
          <w:sz w:val="28"/>
          <w:szCs w:val="28"/>
        </w:rPr>
        <w:t>на республиканском и региональном уровнях</w:t>
      </w:r>
      <w:r w:rsidRPr="00B73500">
        <w:rPr>
          <w:rFonts w:ascii="Times New Roman" w:eastAsia="Times New Roman" w:hAnsi="Times New Roman" w:cs="Times New Roman"/>
          <w:sz w:val="28"/>
          <w:szCs w:val="28"/>
        </w:rPr>
        <w:t>.</w:t>
      </w:r>
    </w:p>
    <w:p w:rsidR="00F67677" w:rsidRPr="003C554F" w:rsidRDefault="003C554F" w:rsidP="003C554F">
      <w:pPr>
        <w:pStyle w:val="a4"/>
        <w:numPr>
          <w:ilvl w:val="0"/>
          <w:numId w:val="3"/>
        </w:numPr>
        <w:spacing w:after="0" w:line="240" w:lineRule="auto"/>
        <w:ind w:left="284" w:hanging="142"/>
        <w:jc w:val="both"/>
        <w:rPr>
          <w:rStyle w:val="af7"/>
          <w:rFonts w:ascii="Times New Roman" w:eastAsia="Times New Roman" w:hAnsi="Times New Roman" w:cs="Times New Roman"/>
          <w:i w:val="0"/>
          <w:iCs w:val="0"/>
          <w:sz w:val="28"/>
          <w:szCs w:val="28"/>
        </w:rPr>
      </w:pPr>
      <w:r>
        <w:rPr>
          <w:rFonts w:ascii="Times New Roman" w:eastAsia="Times New Roman" w:hAnsi="Times New Roman" w:cs="Times New Roman"/>
          <w:sz w:val="28"/>
          <w:szCs w:val="28"/>
        </w:rPr>
        <w:t>Низкая мотивация и удовлетворенность медицинских работников, в том числе в молодых специалистов, прибывающих на работу в сельские населенные пункты РК.</w:t>
      </w:r>
    </w:p>
    <w:p w:rsidR="00483687" w:rsidRPr="00B73500" w:rsidRDefault="00483687" w:rsidP="00483687">
      <w:pPr>
        <w:pStyle w:val="a4"/>
        <w:shd w:val="clear" w:color="auto" w:fill="FFFFFF"/>
        <w:spacing w:after="0" w:line="240" w:lineRule="auto"/>
        <w:ind w:left="284"/>
        <w:jc w:val="both"/>
        <w:rPr>
          <w:rStyle w:val="af7"/>
          <w:i w:val="0"/>
          <w:bdr w:val="none" w:sz="0" w:space="0" w:color="auto" w:frame="1"/>
        </w:rPr>
      </w:pPr>
    </w:p>
    <w:p w:rsidR="00BD6201" w:rsidRPr="00B73500" w:rsidRDefault="00BD6201" w:rsidP="00BD6201">
      <w:pPr>
        <w:spacing w:after="0" w:line="240" w:lineRule="auto"/>
        <w:jc w:val="both"/>
        <w:rPr>
          <w:rFonts w:ascii="Times New Roman" w:eastAsia="Calibri" w:hAnsi="Times New Roman" w:cs="Times New Roman"/>
          <w:b/>
          <w:sz w:val="28"/>
          <w:szCs w:val="28"/>
        </w:rPr>
      </w:pPr>
      <w:r w:rsidRPr="00B73500">
        <w:rPr>
          <w:rFonts w:ascii="Times New Roman" w:eastAsia="Calibri" w:hAnsi="Times New Roman" w:cs="Times New Roman"/>
          <w:b/>
          <w:sz w:val="28"/>
          <w:szCs w:val="28"/>
        </w:rPr>
        <w:t>Варианты политики</w:t>
      </w:r>
    </w:p>
    <w:p w:rsidR="00DB224A" w:rsidRPr="00BC03A4" w:rsidRDefault="00DB224A" w:rsidP="00DB224A">
      <w:pPr>
        <w:spacing w:after="0" w:line="240" w:lineRule="auto"/>
        <w:ind w:firstLine="708"/>
        <w:jc w:val="both"/>
        <w:rPr>
          <w:rFonts w:ascii="Times New Roman" w:hAnsi="Times New Roman"/>
          <w:b/>
          <w:sz w:val="28"/>
          <w:szCs w:val="28"/>
        </w:rPr>
      </w:pPr>
      <w:r w:rsidRPr="00BC03A4">
        <w:rPr>
          <w:rFonts w:ascii="Times New Roman" w:hAnsi="Times New Roman" w:cs="Times New Roman"/>
          <w:b/>
          <w:sz w:val="28"/>
          <w:szCs w:val="28"/>
        </w:rPr>
        <w:t xml:space="preserve">Вариант политики 1. </w:t>
      </w:r>
      <w:r w:rsidRPr="00BC03A4">
        <w:rPr>
          <w:rFonts w:ascii="Times New Roman" w:hAnsi="Times New Roman"/>
          <w:b/>
          <w:sz w:val="28"/>
          <w:szCs w:val="28"/>
        </w:rPr>
        <w:t xml:space="preserve">Совершенствование нормативной правовой базы, определяющей эффективные меры </w:t>
      </w:r>
      <w:r w:rsidRPr="00BC03A4">
        <w:rPr>
          <w:rFonts w:ascii="Times New Roman" w:hAnsi="Times New Roman"/>
          <w:b/>
          <w:color w:val="000000" w:themeColor="text1"/>
          <w:sz w:val="28"/>
          <w:szCs w:val="28"/>
        </w:rPr>
        <w:t>обеспечения занятости и</w:t>
      </w:r>
      <w:r w:rsidRPr="00BC03A4">
        <w:rPr>
          <w:rFonts w:ascii="Times New Roman" w:hAnsi="Times New Roman"/>
          <w:b/>
          <w:sz w:val="28"/>
          <w:szCs w:val="28"/>
        </w:rPr>
        <w:t xml:space="preserve"> социальной поддержки молодых специалистов, выпускников медицинских ВУЗов                                             </w:t>
      </w:r>
    </w:p>
    <w:p w:rsidR="00DB224A" w:rsidRPr="00BC03A4" w:rsidRDefault="00DB224A" w:rsidP="00DB224A">
      <w:pPr>
        <w:spacing w:after="0" w:line="240" w:lineRule="auto"/>
        <w:ind w:firstLine="708"/>
        <w:jc w:val="both"/>
        <w:rPr>
          <w:rFonts w:ascii="Times New Roman" w:eastAsiaTheme="majorEastAsia" w:hAnsi="Times New Roman" w:cs="Times New Roman"/>
          <w:b/>
          <w:bCs/>
          <w:iCs/>
          <w:sz w:val="28"/>
          <w:szCs w:val="28"/>
        </w:rPr>
      </w:pPr>
      <w:r w:rsidRPr="00BC03A4">
        <w:rPr>
          <w:rFonts w:ascii="Times New Roman" w:hAnsi="Times New Roman" w:cs="Times New Roman"/>
          <w:b/>
          <w:sz w:val="28"/>
          <w:szCs w:val="28"/>
        </w:rPr>
        <w:t>Вариант политики 2. Ц</w:t>
      </w:r>
      <w:r w:rsidRPr="00BC03A4">
        <w:rPr>
          <w:rFonts w:ascii="Times New Roman" w:eastAsiaTheme="majorEastAsia" w:hAnsi="Times New Roman" w:cs="Times New Roman"/>
          <w:b/>
          <w:bCs/>
          <w:iCs/>
          <w:sz w:val="28"/>
          <w:szCs w:val="28"/>
        </w:rPr>
        <w:t xml:space="preserve">ифровизация и автоматизация при трудоустройстве на постоянное место работы молодых специалистов, выпускников организаций образования и науки, а также мониторинг оказываемых им мер социальной поддержки для открытости и прозрачности процесса на интернет-ресурсе </w:t>
      </w:r>
      <w:r w:rsidRPr="00BC03A4">
        <w:rPr>
          <w:rFonts w:ascii="Times New Roman" w:eastAsiaTheme="majorEastAsia" w:hAnsi="Times New Roman" w:cs="Times New Roman"/>
          <w:b/>
          <w:bCs/>
          <w:iCs/>
          <w:sz w:val="28"/>
          <w:szCs w:val="28"/>
          <w:lang w:val="en-US"/>
        </w:rPr>
        <w:t>www</w:t>
      </w:r>
      <w:r w:rsidRPr="00BC03A4">
        <w:rPr>
          <w:rFonts w:ascii="Times New Roman" w:eastAsiaTheme="majorEastAsia" w:hAnsi="Times New Roman" w:cs="Times New Roman"/>
          <w:b/>
          <w:bCs/>
          <w:iCs/>
          <w:sz w:val="28"/>
          <w:szCs w:val="28"/>
        </w:rPr>
        <w:t>.</w:t>
      </w:r>
      <w:r w:rsidRPr="00BC03A4">
        <w:rPr>
          <w:rFonts w:ascii="Times New Roman" w:eastAsiaTheme="majorEastAsia" w:hAnsi="Times New Roman" w:cs="Times New Roman"/>
          <w:b/>
          <w:bCs/>
          <w:iCs/>
          <w:sz w:val="28"/>
          <w:szCs w:val="28"/>
          <w:lang w:val="en-US"/>
        </w:rPr>
        <w:t>enbek</w:t>
      </w:r>
      <w:r w:rsidRPr="00BC03A4">
        <w:rPr>
          <w:rFonts w:ascii="Times New Roman" w:eastAsiaTheme="majorEastAsia" w:hAnsi="Times New Roman" w:cs="Times New Roman"/>
          <w:b/>
          <w:bCs/>
          <w:iCs/>
          <w:sz w:val="28"/>
          <w:szCs w:val="28"/>
        </w:rPr>
        <w:t>.</w:t>
      </w:r>
      <w:r w:rsidRPr="00BC03A4">
        <w:rPr>
          <w:rFonts w:ascii="Times New Roman" w:eastAsiaTheme="majorEastAsia" w:hAnsi="Times New Roman" w:cs="Times New Roman"/>
          <w:b/>
          <w:bCs/>
          <w:iCs/>
          <w:sz w:val="28"/>
          <w:szCs w:val="28"/>
          <w:lang w:val="en-US"/>
        </w:rPr>
        <w:t>kz</w:t>
      </w:r>
    </w:p>
    <w:p w:rsidR="00DB224A" w:rsidRPr="004950B6" w:rsidRDefault="00DB224A" w:rsidP="00DB224A">
      <w:pPr>
        <w:spacing w:after="0" w:line="240" w:lineRule="auto"/>
        <w:ind w:firstLine="708"/>
        <w:jc w:val="both"/>
        <w:rPr>
          <w:rFonts w:ascii="Times New Roman" w:eastAsiaTheme="majorEastAsia" w:hAnsi="Times New Roman"/>
          <w:b/>
          <w:bCs/>
          <w:sz w:val="28"/>
          <w:szCs w:val="28"/>
        </w:rPr>
      </w:pPr>
      <w:r w:rsidRPr="004950B6">
        <w:rPr>
          <w:rFonts w:ascii="Times New Roman" w:eastAsiaTheme="majorEastAsia" w:hAnsi="Times New Roman"/>
          <w:b/>
          <w:bCs/>
          <w:sz w:val="28"/>
          <w:szCs w:val="28"/>
        </w:rPr>
        <w:t xml:space="preserve">Вариант политики 3. Разработка и реализация </w:t>
      </w:r>
      <w:r w:rsidRPr="004950B6">
        <w:rPr>
          <w:rFonts w:ascii="Times New Roman" w:eastAsiaTheme="majorEastAsia" w:hAnsi="Times New Roman"/>
          <w:b/>
          <w:bCs/>
          <w:color w:val="000000" w:themeColor="text1"/>
          <w:sz w:val="28"/>
          <w:szCs w:val="28"/>
        </w:rPr>
        <w:t>отдельного раздела по обеспечению занятости и мерам социальной поддержки в</w:t>
      </w:r>
      <w:r w:rsidRPr="004950B6">
        <w:rPr>
          <w:rFonts w:ascii="Times New Roman" w:eastAsiaTheme="majorEastAsia" w:hAnsi="Times New Roman"/>
          <w:b/>
          <w:bCs/>
          <w:sz w:val="28"/>
          <w:szCs w:val="28"/>
        </w:rPr>
        <w:t xml:space="preserve"> Концепции развития сельской медицины с учетом имеющегося отечественного и международного опыта</w:t>
      </w:r>
    </w:p>
    <w:p w:rsidR="00BC03A4" w:rsidRDefault="00BC03A4" w:rsidP="00DB224A">
      <w:pPr>
        <w:spacing w:after="0" w:line="240" w:lineRule="auto"/>
        <w:ind w:firstLine="708"/>
        <w:jc w:val="both"/>
        <w:rPr>
          <w:rFonts w:ascii="Times New Roman" w:eastAsiaTheme="majorEastAsia" w:hAnsi="Times New Roman"/>
          <w:bCs/>
          <w:sz w:val="28"/>
          <w:szCs w:val="28"/>
        </w:rPr>
      </w:pPr>
    </w:p>
    <w:p w:rsidR="00BD6201" w:rsidRPr="00B73500" w:rsidRDefault="00BD6201" w:rsidP="00DB224A">
      <w:pPr>
        <w:spacing w:after="0" w:line="240" w:lineRule="auto"/>
        <w:jc w:val="both"/>
        <w:rPr>
          <w:rFonts w:ascii="Times New Roman" w:hAnsi="Times New Roman" w:cs="Times New Roman"/>
          <w:b/>
          <w:sz w:val="28"/>
          <w:szCs w:val="28"/>
        </w:rPr>
      </w:pPr>
      <w:r w:rsidRPr="00B73500">
        <w:rPr>
          <w:rFonts w:ascii="Times New Roman" w:hAnsi="Times New Roman" w:cs="Times New Roman"/>
          <w:b/>
          <w:sz w:val="28"/>
          <w:szCs w:val="28"/>
        </w:rPr>
        <w:t xml:space="preserve">Видение по реализации вариантов политики </w:t>
      </w:r>
    </w:p>
    <w:p w:rsidR="00BD6201" w:rsidRPr="00B73500" w:rsidRDefault="00BD6201" w:rsidP="00BD6201">
      <w:pPr>
        <w:spacing w:after="0" w:line="240" w:lineRule="auto"/>
        <w:jc w:val="both"/>
        <w:rPr>
          <w:rFonts w:ascii="Times New Roman" w:hAnsi="Times New Roman" w:cs="Times New Roman"/>
          <w:sz w:val="28"/>
          <w:szCs w:val="28"/>
        </w:rPr>
      </w:pPr>
      <w:r w:rsidRPr="00B73500">
        <w:rPr>
          <w:rFonts w:ascii="Times New Roman" w:hAnsi="Times New Roman" w:cs="Times New Roman"/>
          <w:sz w:val="28"/>
          <w:szCs w:val="28"/>
        </w:rPr>
        <w:t>Оценивая возможность внедрения предлагаемых вариантов политики с учетом имеющихся барьеров и возможностей, мы приходим к выводу, что все три варианта политики дополняют друг друга</w:t>
      </w:r>
      <w:r w:rsidR="00DB224A" w:rsidRPr="00B73500">
        <w:rPr>
          <w:rFonts w:ascii="Times New Roman" w:hAnsi="Times New Roman" w:cs="Times New Roman"/>
          <w:sz w:val="28"/>
          <w:szCs w:val="28"/>
        </w:rPr>
        <w:t xml:space="preserve"> и могут быть реализо</w:t>
      </w:r>
      <w:r w:rsidR="00A74C32" w:rsidRPr="00B73500">
        <w:rPr>
          <w:rFonts w:ascii="Times New Roman" w:hAnsi="Times New Roman" w:cs="Times New Roman"/>
          <w:sz w:val="28"/>
          <w:szCs w:val="28"/>
        </w:rPr>
        <w:t>в</w:t>
      </w:r>
      <w:r w:rsidR="00DB224A" w:rsidRPr="00B73500">
        <w:rPr>
          <w:rFonts w:ascii="Times New Roman" w:hAnsi="Times New Roman" w:cs="Times New Roman"/>
          <w:sz w:val="28"/>
          <w:szCs w:val="28"/>
        </w:rPr>
        <w:t>аны</w:t>
      </w:r>
      <w:r w:rsidRPr="00B73500">
        <w:rPr>
          <w:rFonts w:ascii="Times New Roman" w:hAnsi="Times New Roman" w:cs="Times New Roman"/>
          <w:sz w:val="28"/>
          <w:szCs w:val="28"/>
        </w:rPr>
        <w:t>.</w:t>
      </w:r>
    </w:p>
    <w:p w:rsidR="00A83129" w:rsidRPr="00B73500" w:rsidRDefault="00A83129" w:rsidP="005E72DD">
      <w:pPr>
        <w:tabs>
          <w:tab w:val="left" w:pos="2565"/>
        </w:tabs>
        <w:spacing w:after="0" w:line="240" w:lineRule="auto"/>
        <w:rPr>
          <w:rFonts w:ascii="Times New Roman" w:hAnsi="Times New Roman" w:cs="Times New Roman"/>
          <w:b/>
          <w:sz w:val="24"/>
          <w:szCs w:val="24"/>
        </w:rPr>
      </w:pPr>
    </w:p>
    <w:p w:rsidR="005B2D07" w:rsidRPr="00B73500" w:rsidRDefault="005B2D07" w:rsidP="00483687">
      <w:pPr>
        <w:pStyle w:val="1"/>
        <w:spacing w:before="0" w:line="240" w:lineRule="auto"/>
        <w:rPr>
          <w:rFonts w:ascii="Times New Roman" w:hAnsi="Times New Roman" w:cs="Times New Roman"/>
          <w:color w:val="auto"/>
          <w:sz w:val="24"/>
          <w:szCs w:val="24"/>
        </w:rPr>
        <w:sectPr w:rsidR="005B2D07" w:rsidRPr="00B73500" w:rsidSect="00D57E51">
          <w:endnotePr>
            <w:numFmt w:val="decimal"/>
          </w:endnotePr>
          <w:pgSz w:w="11906" w:h="16838"/>
          <w:pgMar w:top="1134" w:right="566" w:bottom="1134" w:left="1701" w:header="708" w:footer="708" w:gutter="0"/>
          <w:cols w:space="708"/>
          <w:titlePg/>
          <w:docGrid w:linePitch="360"/>
        </w:sectPr>
      </w:pPr>
      <w:bookmarkStart w:id="8" w:name="_Toc30592856"/>
    </w:p>
    <w:p w:rsidR="003A234A" w:rsidRPr="00B73500" w:rsidRDefault="003A234A" w:rsidP="003A234A">
      <w:pPr>
        <w:pStyle w:val="1"/>
        <w:spacing w:before="0" w:line="240" w:lineRule="auto"/>
        <w:jc w:val="center"/>
        <w:rPr>
          <w:rFonts w:ascii="Times New Roman" w:eastAsia="Calibri" w:hAnsi="Times New Roman" w:cs="Times New Roman"/>
          <w:color w:val="auto"/>
        </w:rPr>
      </w:pPr>
      <w:bookmarkStart w:id="9" w:name="_Toc30660870"/>
      <w:bookmarkStart w:id="10" w:name="_Toc30592855"/>
      <w:bookmarkStart w:id="11" w:name="_Toc59286773"/>
      <w:r w:rsidRPr="00B73500">
        <w:rPr>
          <w:rFonts w:ascii="Times New Roman" w:eastAsia="Calibri" w:hAnsi="Times New Roman" w:cs="Times New Roman"/>
          <w:color w:val="auto"/>
        </w:rPr>
        <w:lastRenderedPageBreak/>
        <w:t>ОСНОВНОЙ ОТЧЕТ</w:t>
      </w:r>
      <w:bookmarkEnd w:id="9"/>
      <w:bookmarkEnd w:id="10"/>
      <w:bookmarkEnd w:id="11"/>
    </w:p>
    <w:p w:rsidR="00A76ECA" w:rsidRPr="00B73500" w:rsidRDefault="00A76ECA" w:rsidP="003A234A">
      <w:pPr>
        <w:pStyle w:val="1"/>
        <w:spacing w:before="120" w:after="120" w:line="240" w:lineRule="auto"/>
        <w:ind w:firstLine="567"/>
        <w:rPr>
          <w:rFonts w:ascii="Times New Roman" w:hAnsi="Times New Roman" w:cs="Times New Roman"/>
          <w:color w:val="auto"/>
        </w:rPr>
      </w:pPr>
      <w:bookmarkStart w:id="12" w:name="_Toc59286774"/>
      <w:r w:rsidRPr="00B73500">
        <w:rPr>
          <w:rFonts w:ascii="Times New Roman" w:hAnsi="Times New Roman" w:cs="Times New Roman"/>
          <w:color w:val="auto"/>
        </w:rPr>
        <w:t>Введение</w:t>
      </w:r>
      <w:bookmarkEnd w:id="8"/>
      <w:bookmarkEnd w:id="12"/>
    </w:p>
    <w:p w:rsidR="004820EE" w:rsidRPr="00B73500" w:rsidRDefault="004820EE" w:rsidP="00E1137E">
      <w:pPr>
        <w:shd w:val="clear" w:color="auto" w:fill="FFFFFF"/>
        <w:spacing w:after="0" w:line="240" w:lineRule="auto"/>
        <w:ind w:firstLine="708"/>
        <w:jc w:val="both"/>
        <w:textAlignment w:val="baseline"/>
        <w:rPr>
          <w:rFonts w:ascii="Times New Roman" w:eastAsia="Calibri" w:hAnsi="Times New Roman" w:cs="Times New Roman"/>
          <w:sz w:val="28"/>
          <w:szCs w:val="28"/>
        </w:rPr>
      </w:pPr>
      <w:bookmarkStart w:id="13" w:name="_Toc30592857"/>
      <w:r w:rsidRPr="00B73500">
        <w:rPr>
          <w:rFonts w:ascii="Times New Roman" w:eastAsia="Calibri" w:hAnsi="Times New Roman" w:cs="Times New Roman"/>
          <w:sz w:val="28"/>
          <w:szCs w:val="28"/>
        </w:rPr>
        <w:t>На сегодня основн</w:t>
      </w:r>
      <w:r w:rsidR="00C22158" w:rsidRPr="00B73500">
        <w:rPr>
          <w:rFonts w:ascii="Times New Roman" w:eastAsia="Calibri" w:hAnsi="Times New Roman" w:cs="Times New Roman"/>
          <w:sz w:val="28"/>
          <w:szCs w:val="28"/>
        </w:rPr>
        <w:t>ой</w:t>
      </w:r>
      <w:r w:rsidRPr="00B73500">
        <w:rPr>
          <w:rFonts w:ascii="Times New Roman" w:eastAsia="Calibri" w:hAnsi="Times New Roman" w:cs="Times New Roman"/>
          <w:sz w:val="28"/>
          <w:szCs w:val="28"/>
        </w:rPr>
        <w:t xml:space="preserve"> проблем</w:t>
      </w:r>
      <w:r w:rsidR="00C22158" w:rsidRPr="00B73500">
        <w:rPr>
          <w:rFonts w:ascii="Times New Roman" w:eastAsia="Calibri" w:hAnsi="Times New Roman" w:cs="Times New Roman"/>
          <w:sz w:val="28"/>
          <w:szCs w:val="28"/>
        </w:rPr>
        <w:t>ой</w:t>
      </w:r>
      <w:r w:rsidRPr="00B73500">
        <w:rPr>
          <w:rFonts w:ascii="Times New Roman" w:eastAsia="Calibri" w:hAnsi="Times New Roman" w:cs="Times New Roman"/>
          <w:sz w:val="28"/>
          <w:szCs w:val="28"/>
        </w:rPr>
        <w:t xml:space="preserve"> </w:t>
      </w:r>
      <w:r w:rsidR="00666A7F" w:rsidRPr="00B73500">
        <w:rPr>
          <w:rFonts w:ascii="Times New Roman" w:eastAsia="Calibri" w:hAnsi="Times New Roman" w:cs="Times New Roman"/>
          <w:sz w:val="28"/>
          <w:szCs w:val="28"/>
        </w:rPr>
        <w:t xml:space="preserve">в области </w:t>
      </w:r>
      <w:r w:rsidRPr="00B73500">
        <w:rPr>
          <w:rFonts w:ascii="Times New Roman" w:eastAsia="Calibri" w:hAnsi="Times New Roman" w:cs="Times New Roman"/>
          <w:sz w:val="28"/>
          <w:szCs w:val="28"/>
        </w:rPr>
        <w:t xml:space="preserve">кадровых ресурсов </w:t>
      </w:r>
      <w:r w:rsidR="00901AEF" w:rsidRPr="00B73500">
        <w:rPr>
          <w:rFonts w:ascii="Times New Roman" w:eastAsia="Calibri" w:hAnsi="Times New Roman" w:cs="Times New Roman"/>
          <w:sz w:val="28"/>
          <w:szCs w:val="28"/>
        </w:rPr>
        <w:t xml:space="preserve">здравоохранения </w:t>
      </w:r>
      <w:r w:rsidRPr="00B73500">
        <w:rPr>
          <w:rFonts w:ascii="Times New Roman" w:eastAsia="Calibri" w:hAnsi="Times New Roman" w:cs="Times New Roman"/>
          <w:sz w:val="28"/>
          <w:szCs w:val="28"/>
        </w:rPr>
        <w:t>оста</w:t>
      </w:r>
      <w:r w:rsidR="00C22158" w:rsidRPr="00B73500">
        <w:rPr>
          <w:rFonts w:ascii="Times New Roman" w:eastAsia="Calibri" w:hAnsi="Times New Roman" w:cs="Times New Roman"/>
          <w:sz w:val="28"/>
          <w:szCs w:val="28"/>
        </w:rPr>
        <w:t>е</w:t>
      </w:r>
      <w:r w:rsidRPr="00B73500">
        <w:rPr>
          <w:rFonts w:ascii="Times New Roman" w:eastAsia="Calibri" w:hAnsi="Times New Roman" w:cs="Times New Roman"/>
          <w:sz w:val="28"/>
          <w:szCs w:val="28"/>
        </w:rPr>
        <w:t>тся вопрос неравномерного распределения медицинских работников в разрезе регионов, а также в городах и сельской местности</w:t>
      </w:r>
      <w:r w:rsidR="00C22158" w:rsidRPr="00B73500">
        <w:rPr>
          <w:rFonts w:ascii="Times New Roman" w:eastAsia="Calibri" w:hAnsi="Times New Roman" w:cs="Times New Roman"/>
          <w:sz w:val="28"/>
          <w:szCs w:val="28"/>
        </w:rPr>
        <w:t xml:space="preserve"> в сочетании с низким уровнем подготовки молодых специалистов в ВУЗах, что вызывает соответствие спроса и предложения на рынке труда.</w:t>
      </w:r>
    </w:p>
    <w:p w:rsidR="00230036" w:rsidRPr="00B73500" w:rsidRDefault="004820EE" w:rsidP="00E1137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3500">
        <w:rPr>
          <w:rFonts w:ascii="Times New Roman" w:eastAsia="Calibri" w:hAnsi="Times New Roman" w:cs="Times New Roman"/>
          <w:sz w:val="28"/>
          <w:szCs w:val="28"/>
        </w:rPr>
        <w:t>В этой связи, в</w:t>
      </w:r>
      <w:r w:rsidR="00230036" w:rsidRPr="00B73500">
        <w:rPr>
          <w:rFonts w:ascii="Times New Roman" w:eastAsia="Times New Roman" w:hAnsi="Times New Roman" w:cs="Times New Roman"/>
          <w:sz w:val="28"/>
          <w:szCs w:val="28"/>
          <w:lang w:eastAsia="ru-RU"/>
        </w:rPr>
        <w:t xml:space="preserve">недрение социальных, финансовых и материальных стимулов для поддержки </w:t>
      </w:r>
      <w:r w:rsidR="00906A0A" w:rsidRPr="00B73500">
        <w:rPr>
          <w:rFonts w:ascii="Times New Roman" w:eastAsia="Times New Roman" w:hAnsi="Times New Roman" w:cs="Times New Roman"/>
          <w:sz w:val="28"/>
          <w:szCs w:val="28"/>
          <w:lang w:eastAsia="ru-RU"/>
        </w:rPr>
        <w:t xml:space="preserve">медицинских </w:t>
      </w:r>
      <w:r w:rsidR="00230036" w:rsidRPr="00B73500">
        <w:rPr>
          <w:rFonts w:ascii="Times New Roman" w:eastAsia="Times New Roman" w:hAnsi="Times New Roman" w:cs="Times New Roman"/>
          <w:sz w:val="28"/>
          <w:szCs w:val="28"/>
          <w:lang w:eastAsia="ru-RU"/>
        </w:rPr>
        <w:t xml:space="preserve">работников, особенно молодых специалистов в сельской местности, </w:t>
      </w:r>
      <w:r w:rsidR="00904C6E" w:rsidRPr="00B73500">
        <w:rPr>
          <w:rFonts w:ascii="Times New Roman" w:eastAsia="Times New Roman" w:hAnsi="Times New Roman" w:cs="Times New Roman"/>
          <w:sz w:val="28"/>
          <w:szCs w:val="28"/>
          <w:lang w:eastAsia="ru-RU"/>
        </w:rPr>
        <w:t xml:space="preserve">социальное партнерство, </w:t>
      </w:r>
      <w:r w:rsidR="00230036" w:rsidRPr="00B73500">
        <w:rPr>
          <w:rFonts w:ascii="Times New Roman" w:eastAsia="Times New Roman" w:hAnsi="Times New Roman" w:cs="Times New Roman"/>
          <w:sz w:val="28"/>
          <w:szCs w:val="28"/>
          <w:lang w:eastAsia="ru-RU"/>
        </w:rPr>
        <w:t xml:space="preserve">безусловно, является </w:t>
      </w:r>
      <w:r w:rsidR="00D84B4F" w:rsidRPr="00B73500">
        <w:rPr>
          <w:rFonts w:ascii="Times New Roman" w:eastAsia="Times New Roman" w:hAnsi="Times New Roman" w:cs="Times New Roman"/>
          <w:sz w:val="28"/>
          <w:szCs w:val="28"/>
          <w:lang w:eastAsia="ru-RU"/>
        </w:rPr>
        <w:t xml:space="preserve">одним </w:t>
      </w:r>
      <w:r w:rsidR="00230036" w:rsidRPr="00B73500">
        <w:rPr>
          <w:rFonts w:ascii="Times New Roman" w:eastAsia="Times New Roman" w:hAnsi="Times New Roman" w:cs="Times New Roman"/>
          <w:sz w:val="28"/>
          <w:szCs w:val="28"/>
          <w:lang w:eastAsia="ru-RU"/>
        </w:rPr>
        <w:t>ключевым механизмом развития человеческого капитала и реализации кадровой политики в системе здравоохранения</w:t>
      </w:r>
      <w:r w:rsidR="00326CB9" w:rsidRPr="00B73500">
        <w:rPr>
          <w:rFonts w:ascii="Times New Roman" w:eastAsia="Times New Roman" w:hAnsi="Times New Roman" w:cs="Times New Roman"/>
          <w:sz w:val="28"/>
          <w:szCs w:val="28"/>
          <w:lang w:eastAsia="ru-RU"/>
        </w:rPr>
        <w:t xml:space="preserve"> в настоящее время</w:t>
      </w:r>
      <w:r w:rsidR="00230036" w:rsidRPr="00B73500">
        <w:rPr>
          <w:rFonts w:ascii="Times New Roman" w:eastAsia="Times New Roman" w:hAnsi="Times New Roman" w:cs="Times New Roman"/>
          <w:sz w:val="28"/>
          <w:szCs w:val="28"/>
          <w:lang w:eastAsia="ru-RU"/>
        </w:rPr>
        <w:t>.</w:t>
      </w:r>
    </w:p>
    <w:p w:rsidR="00230036" w:rsidRPr="00B73500" w:rsidRDefault="004D48D8" w:rsidP="00E1137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Н</w:t>
      </w:r>
      <w:r w:rsidR="00230036" w:rsidRPr="00B73500">
        <w:rPr>
          <w:rFonts w:ascii="Times New Roman" w:eastAsia="Times New Roman" w:hAnsi="Times New Roman" w:cs="Times New Roman"/>
          <w:sz w:val="28"/>
          <w:szCs w:val="28"/>
          <w:lang w:eastAsia="ru-RU"/>
        </w:rPr>
        <w:t xml:space="preserve">есомненным </w:t>
      </w:r>
      <w:r w:rsidR="00200409" w:rsidRPr="00B73500">
        <w:rPr>
          <w:rFonts w:ascii="Times New Roman" w:eastAsia="Times New Roman" w:hAnsi="Times New Roman" w:cs="Times New Roman"/>
          <w:sz w:val="28"/>
          <w:szCs w:val="28"/>
          <w:lang w:eastAsia="ru-RU"/>
        </w:rPr>
        <w:t>является</w:t>
      </w:r>
      <w:r w:rsidR="00230036" w:rsidRPr="00B73500">
        <w:rPr>
          <w:rFonts w:ascii="Times New Roman" w:eastAsia="Times New Roman" w:hAnsi="Times New Roman" w:cs="Times New Roman"/>
          <w:sz w:val="28"/>
          <w:szCs w:val="28"/>
          <w:lang w:eastAsia="ru-RU"/>
        </w:rPr>
        <w:t xml:space="preserve"> факт, что уровень закрепл</w:t>
      </w:r>
      <w:r w:rsidR="00326CB9" w:rsidRPr="00B73500">
        <w:rPr>
          <w:rFonts w:ascii="Times New Roman" w:eastAsia="Times New Roman" w:hAnsi="Times New Roman" w:cs="Times New Roman"/>
          <w:sz w:val="28"/>
          <w:szCs w:val="28"/>
          <w:lang w:eastAsia="ru-RU"/>
        </w:rPr>
        <w:t>ения</w:t>
      </w:r>
      <w:r w:rsidR="00230036" w:rsidRPr="00B73500">
        <w:rPr>
          <w:rFonts w:ascii="Times New Roman" w:eastAsia="Times New Roman" w:hAnsi="Times New Roman" w:cs="Times New Roman"/>
          <w:sz w:val="28"/>
          <w:szCs w:val="28"/>
          <w:lang w:eastAsia="ru-RU"/>
        </w:rPr>
        <w:t xml:space="preserve"> молодых специалистов </w:t>
      </w:r>
      <w:r w:rsidR="00326CB9" w:rsidRPr="00B73500">
        <w:rPr>
          <w:rFonts w:ascii="Times New Roman" w:eastAsia="Times New Roman" w:hAnsi="Times New Roman" w:cs="Times New Roman"/>
          <w:sz w:val="28"/>
          <w:szCs w:val="28"/>
          <w:lang w:eastAsia="ru-RU"/>
        </w:rPr>
        <w:t>в регион</w:t>
      </w:r>
      <w:r w:rsidR="00DE442F" w:rsidRPr="00B73500">
        <w:rPr>
          <w:rFonts w:ascii="Times New Roman" w:eastAsia="Times New Roman" w:hAnsi="Times New Roman" w:cs="Times New Roman"/>
          <w:sz w:val="28"/>
          <w:szCs w:val="28"/>
          <w:lang w:eastAsia="ru-RU"/>
        </w:rPr>
        <w:t>ах</w:t>
      </w:r>
      <w:r w:rsidR="00326CB9" w:rsidRPr="00B73500">
        <w:rPr>
          <w:rFonts w:ascii="Times New Roman" w:eastAsia="Times New Roman" w:hAnsi="Times New Roman" w:cs="Times New Roman"/>
          <w:sz w:val="28"/>
          <w:szCs w:val="28"/>
          <w:lang w:eastAsia="ru-RU"/>
        </w:rPr>
        <w:t xml:space="preserve"> страны </w:t>
      </w:r>
      <w:r w:rsidR="00230036" w:rsidRPr="00B73500">
        <w:rPr>
          <w:rFonts w:ascii="Times New Roman" w:eastAsia="Times New Roman" w:hAnsi="Times New Roman" w:cs="Times New Roman"/>
          <w:sz w:val="28"/>
          <w:szCs w:val="28"/>
          <w:lang w:eastAsia="ru-RU"/>
        </w:rPr>
        <w:t xml:space="preserve">после </w:t>
      </w:r>
      <w:r w:rsidR="00200409" w:rsidRPr="00B73500">
        <w:rPr>
          <w:rFonts w:ascii="Times New Roman" w:eastAsia="Times New Roman" w:hAnsi="Times New Roman" w:cs="Times New Roman"/>
          <w:sz w:val="28"/>
          <w:szCs w:val="28"/>
          <w:lang w:eastAsia="ru-RU"/>
        </w:rPr>
        <w:t xml:space="preserve">их </w:t>
      </w:r>
      <w:r w:rsidR="00230036" w:rsidRPr="00B73500">
        <w:rPr>
          <w:rFonts w:ascii="Times New Roman" w:eastAsia="Times New Roman" w:hAnsi="Times New Roman" w:cs="Times New Roman"/>
          <w:sz w:val="28"/>
          <w:szCs w:val="28"/>
          <w:lang w:eastAsia="ru-RU"/>
        </w:rPr>
        <w:t xml:space="preserve">распределения на постоянное место работы во многом зависит от действенности вышеупомянутых </w:t>
      </w:r>
      <w:r w:rsidR="00326CB9" w:rsidRPr="00B73500">
        <w:rPr>
          <w:rFonts w:ascii="Times New Roman" w:eastAsia="Times New Roman" w:hAnsi="Times New Roman" w:cs="Times New Roman"/>
          <w:sz w:val="28"/>
          <w:szCs w:val="28"/>
          <w:lang w:eastAsia="ru-RU"/>
        </w:rPr>
        <w:t xml:space="preserve">стимулирующих </w:t>
      </w:r>
      <w:r w:rsidR="00230036" w:rsidRPr="00B73500">
        <w:rPr>
          <w:rFonts w:ascii="Times New Roman" w:eastAsia="Times New Roman" w:hAnsi="Times New Roman" w:cs="Times New Roman"/>
          <w:sz w:val="28"/>
          <w:szCs w:val="28"/>
          <w:lang w:eastAsia="ru-RU"/>
        </w:rPr>
        <w:t>факторов.</w:t>
      </w:r>
    </w:p>
    <w:p w:rsidR="002B4383" w:rsidRPr="00B73500" w:rsidRDefault="00EF7925" w:rsidP="002B4383">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О</w:t>
      </w:r>
      <w:r w:rsidR="002B4383" w:rsidRPr="00B73500">
        <w:rPr>
          <w:rFonts w:ascii="Times New Roman" w:eastAsia="Times New Roman" w:hAnsi="Times New Roman" w:cs="Times New Roman"/>
          <w:sz w:val="28"/>
          <w:szCs w:val="28"/>
          <w:lang w:eastAsia="ru-RU"/>
        </w:rPr>
        <w:t xml:space="preserve">пыт 2020 года в борьбе </w:t>
      </w:r>
      <w:r w:rsidR="0003352F" w:rsidRPr="00B73500">
        <w:rPr>
          <w:rFonts w:ascii="Times New Roman" w:eastAsia="Times New Roman" w:hAnsi="Times New Roman" w:cs="Times New Roman"/>
          <w:sz w:val="28"/>
          <w:szCs w:val="28"/>
          <w:lang w:eastAsia="ru-RU"/>
        </w:rPr>
        <w:t>против п</w:t>
      </w:r>
      <w:r w:rsidR="002B4383" w:rsidRPr="00B73500">
        <w:rPr>
          <w:rFonts w:ascii="Times New Roman" w:eastAsia="Times New Roman" w:hAnsi="Times New Roman" w:cs="Times New Roman"/>
          <w:sz w:val="28"/>
          <w:szCs w:val="28"/>
          <w:lang w:eastAsia="ru-RU"/>
        </w:rPr>
        <w:t>андеми</w:t>
      </w:r>
      <w:r w:rsidR="0003352F" w:rsidRPr="00B73500">
        <w:rPr>
          <w:rFonts w:ascii="Times New Roman" w:eastAsia="Times New Roman" w:hAnsi="Times New Roman" w:cs="Times New Roman"/>
          <w:sz w:val="28"/>
          <w:szCs w:val="28"/>
          <w:lang w:eastAsia="ru-RU"/>
        </w:rPr>
        <w:t xml:space="preserve">и </w:t>
      </w:r>
      <w:r w:rsidR="002B4383" w:rsidRPr="00B73500">
        <w:rPr>
          <w:rFonts w:ascii="Times New Roman" w:eastAsia="Times New Roman" w:hAnsi="Times New Roman" w:cs="Times New Roman"/>
          <w:sz w:val="28"/>
          <w:szCs w:val="28"/>
          <w:lang w:val="en-US" w:eastAsia="ru-RU"/>
        </w:rPr>
        <w:t>Covid</w:t>
      </w:r>
      <w:r w:rsidR="00300BB9" w:rsidRPr="00B73500">
        <w:rPr>
          <w:rFonts w:ascii="Times New Roman" w:eastAsia="Times New Roman" w:hAnsi="Times New Roman" w:cs="Times New Roman"/>
          <w:sz w:val="28"/>
          <w:szCs w:val="28"/>
          <w:lang w:eastAsia="ru-RU"/>
        </w:rPr>
        <w:t>-</w:t>
      </w:r>
      <w:r w:rsidR="002B4383" w:rsidRPr="00B73500">
        <w:rPr>
          <w:rFonts w:ascii="Times New Roman" w:eastAsia="Times New Roman" w:hAnsi="Times New Roman" w:cs="Times New Roman"/>
          <w:sz w:val="28"/>
          <w:szCs w:val="28"/>
          <w:lang w:eastAsia="ru-RU"/>
        </w:rPr>
        <w:t xml:space="preserve">2019 </w:t>
      </w:r>
      <w:r w:rsidR="00F824DD" w:rsidRPr="00B73500">
        <w:rPr>
          <w:rFonts w:ascii="Times New Roman" w:eastAsia="Times New Roman" w:hAnsi="Times New Roman" w:cs="Times New Roman"/>
          <w:sz w:val="28"/>
          <w:szCs w:val="28"/>
          <w:lang w:eastAsia="ru-RU"/>
        </w:rPr>
        <w:t xml:space="preserve">в </w:t>
      </w:r>
      <w:r w:rsidR="002B4383" w:rsidRPr="00B73500">
        <w:rPr>
          <w:rFonts w:ascii="Times New Roman" w:eastAsia="Times New Roman" w:hAnsi="Times New Roman" w:cs="Times New Roman"/>
          <w:sz w:val="28"/>
          <w:szCs w:val="28"/>
          <w:lang w:eastAsia="ru-RU"/>
        </w:rPr>
        <w:t>достаточно</w:t>
      </w:r>
      <w:r w:rsidR="00F824DD" w:rsidRPr="00B73500">
        <w:rPr>
          <w:rFonts w:ascii="Times New Roman" w:eastAsia="Times New Roman" w:hAnsi="Times New Roman" w:cs="Times New Roman"/>
          <w:sz w:val="28"/>
          <w:szCs w:val="28"/>
          <w:lang w:eastAsia="ru-RU"/>
        </w:rPr>
        <w:t>й</w:t>
      </w:r>
      <w:r w:rsidR="002B4383" w:rsidRPr="00B73500">
        <w:rPr>
          <w:rFonts w:ascii="Times New Roman" w:eastAsia="Times New Roman" w:hAnsi="Times New Roman" w:cs="Times New Roman"/>
          <w:sz w:val="28"/>
          <w:szCs w:val="28"/>
          <w:lang w:eastAsia="ru-RU"/>
        </w:rPr>
        <w:t xml:space="preserve"> </w:t>
      </w:r>
      <w:r w:rsidR="00F824DD" w:rsidRPr="00B73500">
        <w:rPr>
          <w:rFonts w:ascii="Times New Roman" w:eastAsia="Times New Roman" w:hAnsi="Times New Roman" w:cs="Times New Roman"/>
          <w:sz w:val="28"/>
          <w:szCs w:val="28"/>
          <w:lang w:eastAsia="ru-RU"/>
        </w:rPr>
        <w:t xml:space="preserve">мере </w:t>
      </w:r>
      <w:r w:rsidRPr="00B73500">
        <w:rPr>
          <w:rFonts w:ascii="Times New Roman" w:eastAsia="Times New Roman" w:hAnsi="Times New Roman" w:cs="Times New Roman"/>
          <w:sz w:val="28"/>
          <w:szCs w:val="28"/>
          <w:lang w:eastAsia="ru-RU"/>
        </w:rPr>
        <w:t>показал</w:t>
      </w:r>
      <w:r w:rsidR="002B4383" w:rsidRPr="00B73500">
        <w:rPr>
          <w:rFonts w:ascii="Times New Roman" w:eastAsia="Times New Roman" w:hAnsi="Times New Roman" w:cs="Times New Roman"/>
          <w:sz w:val="28"/>
          <w:szCs w:val="28"/>
          <w:lang w:eastAsia="ru-RU"/>
        </w:rPr>
        <w:t xml:space="preserve"> имеющиеся проблемы медицинской отрасли, в т.ч. нехватку высококвалифицированных специалистов</w:t>
      </w:r>
      <w:r w:rsidRPr="00B73500">
        <w:rPr>
          <w:rFonts w:ascii="Times New Roman" w:eastAsia="Times New Roman" w:hAnsi="Times New Roman" w:cs="Times New Roman"/>
          <w:sz w:val="28"/>
          <w:szCs w:val="28"/>
          <w:lang w:eastAsia="ru-RU"/>
        </w:rPr>
        <w:t>, а также отсутствие навыков работы дистанционно.</w:t>
      </w:r>
    </w:p>
    <w:p w:rsidR="004D48D8" w:rsidRPr="00B73500" w:rsidRDefault="00CA1178" w:rsidP="00CA1178">
      <w:pPr>
        <w:spacing w:after="0" w:line="240" w:lineRule="auto"/>
        <w:ind w:firstLine="709"/>
        <w:jc w:val="both"/>
        <w:rPr>
          <w:rFonts w:ascii="Times New Roman" w:hAnsi="Times New Roman" w:cs="Times New Roman"/>
          <w:spacing w:val="2"/>
          <w:sz w:val="28"/>
          <w:szCs w:val="28"/>
          <w:shd w:val="clear" w:color="auto" w:fill="FFFFFF"/>
        </w:rPr>
      </w:pPr>
      <w:r w:rsidRPr="00B73500">
        <w:rPr>
          <w:rFonts w:ascii="Times New Roman" w:hAnsi="Times New Roman" w:cs="Times New Roman"/>
          <w:spacing w:val="2"/>
          <w:sz w:val="28"/>
          <w:szCs w:val="28"/>
          <w:shd w:val="clear" w:color="auto" w:fill="FFFFFF"/>
        </w:rPr>
        <w:t>В настоящее время</w:t>
      </w:r>
      <w:r w:rsidR="004D48D8" w:rsidRPr="00B73500">
        <w:rPr>
          <w:rFonts w:ascii="Times New Roman" w:hAnsi="Times New Roman" w:cs="Times New Roman"/>
          <w:spacing w:val="2"/>
          <w:sz w:val="28"/>
          <w:szCs w:val="28"/>
          <w:shd w:val="clear" w:color="auto" w:fill="FFFFFF"/>
        </w:rPr>
        <w:t xml:space="preserve">, с целью </w:t>
      </w:r>
      <w:r w:rsidR="00745B9E" w:rsidRPr="00B73500">
        <w:rPr>
          <w:rFonts w:ascii="Times New Roman" w:hAnsi="Times New Roman" w:cs="Times New Roman"/>
          <w:spacing w:val="2"/>
          <w:sz w:val="28"/>
          <w:szCs w:val="28"/>
          <w:shd w:val="clear" w:color="auto" w:fill="FFFFFF"/>
        </w:rPr>
        <w:t>покрытия</w:t>
      </w:r>
      <w:r w:rsidR="004D48D8" w:rsidRPr="00B73500">
        <w:rPr>
          <w:rFonts w:ascii="Times New Roman" w:hAnsi="Times New Roman" w:cs="Times New Roman"/>
          <w:spacing w:val="2"/>
          <w:sz w:val="28"/>
          <w:szCs w:val="28"/>
          <w:shd w:val="clear" w:color="auto" w:fill="FFFFFF"/>
        </w:rPr>
        <w:t xml:space="preserve"> потребности во врачебных кадрах введена обязательная трехлетняя отработка </w:t>
      </w:r>
      <w:r w:rsidR="00200409" w:rsidRPr="00B73500">
        <w:rPr>
          <w:rFonts w:ascii="Times New Roman" w:hAnsi="Times New Roman" w:cs="Times New Roman"/>
          <w:spacing w:val="2"/>
          <w:sz w:val="28"/>
          <w:szCs w:val="28"/>
          <w:shd w:val="clear" w:color="auto" w:fill="FFFFFF"/>
        </w:rPr>
        <w:t xml:space="preserve">выпускников по медицинским специальностям </w:t>
      </w:r>
      <w:r w:rsidR="004D48D8" w:rsidRPr="00B73500">
        <w:rPr>
          <w:rFonts w:ascii="Times New Roman" w:hAnsi="Times New Roman" w:cs="Times New Roman"/>
          <w:spacing w:val="2"/>
          <w:sz w:val="28"/>
          <w:szCs w:val="28"/>
          <w:shd w:val="clear" w:color="auto" w:fill="FFFFFF"/>
        </w:rPr>
        <w:t xml:space="preserve">в государственных </w:t>
      </w:r>
      <w:r w:rsidR="00200409" w:rsidRPr="00B73500">
        <w:rPr>
          <w:rFonts w:ascii="Times New Roman" w:hAnsi="Times New Roman" w:cs="Times New Roman"/>
          <w:spacing w:val="2"/>
          <w:sz w:val="28"/>
          <w:szCs w:val="28"/>
          <w:shd w:val="clear" w:color="auto" w:fill="FFFFFF"/>
        </w:rPr>
        <w:t xml:space="preserve">медицинских </w:t>
      </w:r>
      <w:r w:rsidR="004D48D8" w:rsidRPr="00B73500">
        <w:rPr>
          <w:rFonts w:ascii="Times New Roman" w:hAnsi="Times New Roman" w:cs="Times New Roman"/>
          <w:spacing w:val="2"/>
          <w:sz w:val="28"/>
          <w:szCs w:val="28"/>
          <w:shd w:val="clear" w:color="auto" w:fill="FFFFFF"/>
        </w:rPr>
        <w:t>организациях</w:t>
      </w:r>
      <w:r w:rsidR="007F2157" w:rsidRPr="00B73500">
        <w:rPr>
          <w:rFonts w:ascii="Times New Roman" w:hAnsi="Times New Roman" w:cs="Times New Roman"/>
          <w:spacing w:val="2"/>
          <w:sz w:val="28"/>
          <w:szCs w:val="28"/>
          <w:shd w:val="clear" w:color="auto" w:fill="FFFFFF"/>
        </w:rPr>
        <w:t>,</w:t>
      </w:r>
      <w:r w:rsidR="004D48D8" w:rsidRPr="00B73500">
        <w:rPr>
          <w:rFonts w:ascii="Times New Roman" w:hAnsi="Times New Roman" w:cs="Times New Roman"/>
          <w:spacing w:val="2"/>
          <w:sz w:val="28"/>
          <w:szCs w:val="28"/>
          <w:shd w:val="clear" w:color="auto" w:fill="FFFFFF"/>
        </w:rPr>
        <w:t xml:space="preserve"> </w:t>
      </w:r>
      <w:r w:rsidR="00745B9E" w:rsidRPr="00B73500">
        <w:rPr>
          <w:rFonts w:ascii="Times New Roman" w:hAnsi="Times New Roman" w:cs="Times New Roman"/>
          <w:spacing w:val="2"/>
          <w:sz w:val="28"/>
          <w:szCs w:val="28"/>
          <w:shd w:val="clear" w:color="auto" w:fill="FFFFFF"/>
        </w:rPr>
        <w:t xml:space="preserve">ежегодно </w:t>
      </w:r>
      <w:r w:rsidR="0003352F" w:rsidRPr="00B73500">
        <w:rPr>
          <w:rFonts w:ascii="Times New Roman" w:hAnsi="Times New Roman" w:cs="Times New Roman"/>
          <w:spacing w:val="2"/>
          <w:sz w:val="28"/>
          <w:szCs w:val="28"/>
          <w:shd w:val="clear" w:color="auto" w:fill="FFFFFF"/>
        </w:rPr>
        <w:t>размещаются</w:t>
      </w:r>
      <w:r w:rsidR="004D48D8" w:rsidRPr="00B73500">
        <w:rPr>
          <w:rFonts w:ascii="Times New Roman" w:hAnsi="Times New Roman" w:cs="Times New Roman"/>
          <w:spacing w:val="2"/>
          <w:sz w:val="28"/>
          <w:szCs w:val="28"/>
          <w:shd w:val="clear" w:color="auto" w:fill="FFFFFF"/>
        </w:rPr>
        <w:t xml:space="preserve"> государственные образовательные заказы </w:t>
      </w:r>
      <w:r w:rsidR="00200409" w:rsidRPr="00B73500">
        <w:rPr>
          <w:rFonts w:ascii="Times New Roman" w:hAnsi="Times New Roman" w:cs="Times New Roman"/>
          <w:spacing w:val="2"/>
          <w:sz w:val="28"/>
          <w:szCs w:val="28"/>
          <w:shd w:val="clear" w:color="auto" w:fill="FFFFFF"/>
        </w:rPr>
        <w:t xml:space="preserve">на подготовку </w:t>
      </w:r>
      <w:r w:rsidR="004D48D8" w:rsidRPr="00B73500">
        <w:rPr>
          <w:rFonts w:ascii="Times New Roman" w:hAnsi="Times New Roman" w:cs="Times New Roman"/>
          <w:spacing w:val="2"/>
          <w:sz w:val="28"/>
          <w:szCs w:val="28"/>
          <w:shd w:val="clear" w:color="auto" w:fill="FFFFFF"/>
        </w:rPr>
        <w:t>за счет средств республиканского и местного бюджетов.</w:t>
      </w:r>
    </w:p>
    <w:p w:rsidR="00745B9E" w:rsidRPr="00B73500" w:rsidRDefault="00745B9E" w:rsidP="00745B9E">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 xml:space="preserve">Главная цель социальной поддержки состоит в том, чтобы оказать необходимое содействие человеку в преодолении определённых жизненных трудностей, а в данном случае выпускнику. Ведь известно, что молодые специалисты, прибывающие в отрасль, являются основным </w:t>
      </w:r>
      <w:r w:rsidR="007F2157" w:rsidRPr="00B73500">
        <w:rPr>
          <w:rFonts w:ascii="Times New Roman" w:eastAsia="Calibri" w:hAnsi="Times New Roman" w:cs="Times New Roman"/>
          <w:sz w:val="28"/>
          <w:szCs w:val="28"/>
        </w:rPr>
        <w:t xml:space="preserve">обновляющимся </w:t>
      </w:r>
      <w:r w:rsidRPr="00B73500">
        <w:rPr>
          <w:rFonts w:ascii="Times New Roman" w:eastAsia="Calibri" w:hAnsi="Times New Roman" w:cs="Times New Roman"/>
          <w:sz w:val="28"/>
          <w:szCs w:val="28"/>
        </w:rPr>
        <w:t>ресурсом отрасли здравоохранения.</w:t>
      </w:r>
    </w:p>
    <w:p w:rsidR="00CA1178" w:rsidRPr="00B73500" w:rsidRDefault="008E61E2" w:rsidP="00745B9E">
      <w:pPr>
        <w:spacing w:after="0" w:line="240" w:lineRule="auto"/>
        <w:ind w:firstLine="708"/>
        <w:jc w:val="both"/>
        <w:rPr>
          <w:rFonts w:ascii="Times New Roman" w:hAnsi="Times New Roman" w:cs="Times New Roman"/>
          <w:bCs/>
          <w:sz w:val="28"/>
          <w:szCs w:val="28"/>
        </w:rPr>
      </w:pPr>
      <w:r w:rsidRPr="00B73500">
        <w:rPr>
          <w:rFonts w:ascii="Times New Roman" w:hAnsi="Times New Roman" w:cs="Times New Roman"/>
          <w:bCs/>
          <w:sz w:val="28"/>
          <w:szCs w:val="28"/>
        </w:rPr>
        <w:t>П</w:t>
      </w:r>
      <w:r w:rsidR="00745B9E" w:rsidRPr="00B73500">
        <w:rPr>
          <w:rFonts w:ascii="Times New Roman" w:hAnsi="Times New Roman" w:cs="Times New Roman"/>
          <w:bCs/>
          <w:sz w:val="28"/>
          <w:szCs w:val="28"/>
        </w:rPr>
        <w:t>оэтому</w:t>
      </w:r>
      <w:r w:rsidR="00D31B96" w:rsidRPr="00B73500">
        <w:rPr>
          <w:rFonts w:ascii="Times New Roman" w:hAnsi="Times New Roman" w:cs="Times New Roman"/>
          <w:bCs/>
          <w:sz w:val="28"/>
          <w:szCs w:val="28"/>
        </w:rPr>
        <w:t>,</w:t>
      </w:r>
      <w:r w:rsidR="00745B9E" w:rsidRPr="00B73500">
        <w:rPr>
          <w:rFonts w:ascii="Times New Roman" w:hAnsi="Times New Roman" w:cs="Times New Roman"/>
          <w:bCs/>
          <w:sz w:val="28"/>
          <w:szCs w:val="28"/>
        </w:rPr>
        <w:t xml:space="preserve"> </w:t>
      </w:r>
      <w:r w:rsidR="00F824DD" w:rsidRPr="00B73500">
        <w:rPr>
          <w:rFonts w:ascii="Times New Roman" w:hAnsi="Times New Roman" w:cs="Times New Roman"/>
          <w:bCs/>
          <w:sz w:val="28"/>
          <w:szCs w:val="28"/>
        </w:rPr>
        <w:t xml:space="preserve">сейчас </w:t>
      </w:r>
      <w:r w:rsidR="00CA1178" w:rsidRPr="00B73500">
        <w:rPr>
          <w:rFonts w:ascii="Times New Roman" w:hAnsi="Times New Roman" w:cs="Times New Roman"/>
          <w:bCs/>
          <w:sz w:val="28"/>
          <w:szCs w:val="28"/>
        </w:rPr>
        <w:t>очень важно по</w:t>
      </w:r>
      <w:r w:rsidR="00F824DD" w:rsidRPr="00B73500">
        <w:rPr>
          <w:rFonts w:ascii="Times New Roman" w:hAnsi="Times New Roman" w:cs="Times New Roman"/>
          <w:bCs/>
          <w:sz w:val="28"/>
          <w:szCs w:val="28"/>
        </w:rPr>
        <w:t>высить</w:t>
      </w:r>
      <w:r w:rsidR="00CA1178" w:rsidRPr="00B73500">
        <w:rPr>
          <w:rFonts w:ascii="Times New Roman" w:hAnsi="Times New Roman" w:cs="Times New Roman"/>
          <w:bCs/>
          <w:sz w:val="28"/>
          <w:szCs w:val="28"/>
        </w:rPr>
        <w:t xml:space="preserve"> имидж </w:t>
      </w:r>
      <w:r w:rsidR="00CC52B3" w:rsidRPr="00B73500">
        <w:rPr>
          <w:rFonts w:ascii="Times New Roman" w:hAnsi="Times New Roman" w:cs="Times New Roman"/>
          <w:bCs/>
          <w:sz w:val="28"/>
          <w:szCs w:val="28"/>
        </w:rPr>
        <w:t xml:space="preserve">профессии </w:t>
      </w:r>
      <w:r w:rsidR="00745B9E" w:rsidRPr="00B73500">
        <w:rPr>
          <w:rFonts w:ascii="Times New Roman" w:hAnsi="Times New Roman" w:cs="Times New Roman"/>
          <w:bCs/>
          <w:sz w:val="28"/>
          <w:szCs w:val="28"/>
        </w:rPr>
        <w:t>врача на прежний уровень</w:t>
      </w:r>
      <w:r w:rsidR="00F824DD" w:rsidRPr="00B73500">
        <w:rPr>
          <w:rFonts w:ascii="Times New Roman" w:hAnsi="Times New Roman" w:cs="Times New Roman"/>
          <w:bCs/>
          <w:sz w:val="28"/>
          <w:szCs w:val="28"/>
        </w:rPr>
        <w:t xml:space="preserve"> и вернуть </w:t>
      </w:r>
      <w:r w:rsidR="00745B9E" w:rsidRPr="00B73500">
        <w:rPr>
          <w:rFonts w:ascii="Times New Roman" w:hAnsi="Times New Roman" w:cs="Times New Roman"/>
          <w:bCs/>
          <w:sz w:val="28"/>
          <w:szCs w:val="28"/>
        </w:rPr>
        <w:t>признание</w:t>
      </w:r>
      <w:r w:rsidR="00F824DD" w:rsidRPr="00B73500">
        <w:rPr>
          <w:rFonts w:ascii="Times New Roman" w:hAnsi="Times New Roman" w:cs="Times New Roman"/>
          <w:bCs/>
          <w:sz w:val="28"/>
          <w:szCs w:val="28"/>
        </w:rPr>
        <w:t xml:space="preserve"> профессии медицинского работника </w:t>
      </w:r>
      <w:r w:rsidR="00CA1178" w:rsidRPr="00B73500">
        <w:rPr>
          <w:rFonts w:ascii="Times New Roman" w:hAnsi="Times New Roman" w:cs="Times New Roman"/>
          <w:bCs/>
          <w:sz w:val="28"/>
          <w:szCs w:val="28"/>
        </w:rPr>
        <w:t xml:space="preserve">среди населения. Пациент может доверять только тому специалисту, в общении с которым он чувствует себя комфортно, предсказуемо, в чьем профессиональном и человеческом авторитете он уверен. </w:t>
      </w:r>
    </w:p>
    <w:p w:rsidR="007921E2" w:rsidRPr="00B73500" w:rsidRDefault="00E1137E" w:rsidP="00E1137E">
      <w:pPr>
        <w:spacing w:after="0" w:line="240" w:lineRule="auto"/>
        <w:ind w:firstLine="708"/>
        <w:jc w:val="both"/>
        <w:rPr>
          <w:rFonts w:ascii="Times New Roman" w:hAnsi="Times New Roman" w:cs="Times New Roman"/>
          <w:bCs/>
          <w:sz w:val="28"/>
          <w:szCs w:val="28"/>
        </w:rPr>
      </w:pPr>
      <w:r w:rsidRPr="00B73500">
        <w:rPr>
          <w:rFonts w:ascii="Times New Roman" w:hAnsi="Times New Roman" w:cs="Times New Roman"/>
          <w:bCs/>
          <w:sz w:val="28"/>
          <w:szCs w:val="28"/>
        </w:rPr>
        <w:t xml:space="preserve">Главой </w:t>
      </w:r>
      <w:r w:rsidR="00200409" w:rsidRPr="00B73500">
        <w:rPr>
          <w:rFonts w:ascii="Times New Roman" w:hAnsi="Times New Roman" w:cs="Times New Roman"/>
          <w:bCs/>
          <w:sz w:val="28"/>
          <w:szCs w:val="28"/>
        </w:rPr>
        <w:t xml:space="preserve">нашего </w:t>
      </w:r>
      <w:r w:rsidRPr="00B73500">
        <w:rPr>
          <w:rFonts w:ascii="Times New Roman" w:hAnsi="Times New Roman" w:cs="Times New Roman"/>
          <w:bCs/>
          <w:sz w:val="28"/>
          <w:szCs w:val="28"/>
        </w:rPr>
        <w:t xml:space="preserve">государства </w:t>
      </w:r>
      <w:r w:rsidR="00745B9E" w:rsidRPr="00B73500">
        <w:rPr>
          <w:rFonts w:ascii="Times New Roman" w:hAnsi="Times New Roman" w:cs="Times New Roman"/>
          <w:bCs/>
          <w:sz w:val="28"/>
          <w:szCs w:val="28"/>
        </w:rPr>
        <w:t xml:space="preserve">К.К. Токаевым </w:t>
      </w:r>
      <w:r w:rsidRPr="00B73500">
        <w:rPr>
          <w:rFonts w:ascii="Times New Roman" w:hAnsi="Times New Roman" w:cs="Times New Roman"/>
          <w:bCs/>
          <w:sz w:val="28"/>
          <w:szCs w:val="28"/>
        </w:rPr>
        <w:t xml:space="preserve">поставлена задача довести соотношение средней зарплаты врача к средней зарплате в экономике </w:t>
      </w:r>
      <w:r w:rsidR="00B739E8" w:rsidRPr="00B73500">
        <w:rPr>
          <w:rFonts w:ascii="Times New Roman" w:hAnsi="Times New Roman" w:cs="Times New Roman"/>
          <w:bCs/>
          <w:sz w:val="28"/>
          <w:szCs w:val="28"/>
        </w:rPr>
        <w:t xml:space="preserve">республики </w:t>
      </w:r>
      <w:r w:rsidRPr="00B73500">
        <w:rPr>
          <w:rFonts w:ascii="Times New Roman" w:hAnsi="Times New Roman" w:cs="Times New Roman"/>
          <w:bCs/>
          <w:sz w:val="28"/>
          <w:szCs w:val="28"/>
        </w:rPr>
        <w:t xml:space="preserve">в 2,5 раза к 2023 году. </w:t>
      </w:r>
      <w:r w:rsidR="007921E2" w:rsidRPr="00B73500">
        <w:rPr>
          <w:rFonts w:ascii="Times New Roman" w:hAnsi="Times New Roman" w:cs="Times New Roman"/>
          <w:bCs/>
          <w:sz w:val="28"/>
          <w:szCs w:val="28"/>
        </w:rPr>
        <w:t>Соотношение средней заработной платы врача к средней заработной плате в экономике будет доведено до уровня в 2023 году - 1,8:1, а в 2025 году средняя заработная плата врача на одну ставку в РК составит не менее 550 000 тенге. Запланированный индикатор соотношения среднемесячной заработной платы врача на 1 должность к среднемесячной номинальной заработной плате работника в экономике региона в 2020 году составляет 1:1,3.</w:t>
      </w:r>
    </w:p>
    <w:p w:rsidR="00E1137E" w:rsidRPr="00B73500" w:rsidRDefault="00E1137E" w:rsidP="00E1137E">
      <w:pPr>
        <w:spacing w:after="0" w:line="240" w:lineRule="auto"/>
        <w:ind w:firstLine="708"/>
        <w:jc w:val="both"/>
        <w:rPr>
          <w:rFonts w:ascii="Times New Roman" w:hAnsi="Times New Roman" w:cs="Times New Roman"/>
          <w:bCs/>
          <w:sz w:val="28"/>
          <w:szCs w:val="28"/>
        </w:rPr>
      </w:pPr>
      <w:r w:rsidRPr="00B73500">
        <w:rPr>
          <w:rFonts w:ascii="Times New Roman" w:hAnsi="Times New Roman" w:cs="Times New Roman"/>
          <w:bCs/>
          <w:sz w:val="28"/>
          <w:szCs w:val="28"/>
        </w:rPr>
        <w:t xml:space="preserve">Необходимо </w:t>
      </w:r>
      <w:r w:rsidR="00B07C31" w:rsidRPr="00B73500">
        <w:rPr>
          <w:rFonts w:ascii="Times New Roman" w:hAnsi="Times New Roman" w:cs="Times New Roman"/>
          <w:bCs/>
          <w:sz w:val="28"/>
          <w:szCs w:val="28"/>
        </w:rPr>
        <w:t xml:space="preserve">также </w:t>
      </w:r>
      <w:r w:rsidRPr="00B73500">
        <w:rPr>
          <w:rFonts w:ascii="Times New Roman" w:hAnsi="Times New Roman" w:cs="Times New Roman"/>
          <w:bCs/>
          <w:sz w:val="28"/>
          <w:szCs w:val="28"/>
        </w:rPr>
        <w:t xml:space="preserve">поднять </w:t>
      </w:r>
      <w:r w:rsidR="00B07C31" w:rsidRPr="00B73500">
        <w:rPr>
          <w:rFonts w:ascii="Times New Roman" w:hAnsi="Times New Roman" w:cs="Times New Roman"/>
          <w:bCs/>
          <w:sz w:val="28"/>
          <w:szCs w:val="28"/>
        </w:rPr>
        <w:t xml:space="preserve">и </w:t>
      </w:r>
      <w:r w:rsidRPr="00B73500">
        <w:rPr>
          <w:rFonts w:ascii="Times New Roman" w:hAnsi="Times New Roman" w:cs="Times New Roman"/>
          <w:bCs/>
          <w:sz w:val="28"/>
          <w:szCs w:val="28"/>
        </w:rPr>
        <w:t>статус врача и в целом медицинского работника за счет</w:t>
      </w:r>
      <w:r w:rsidR="00B37D40" w:rsidRPr="00B73500">
        <w:rPr>
          <w:rFonts w:ascii="Times New Roman" w:hAnsi="Times New Roman" w:cs="Times New Roman"/>
          <w:bCs/>
          <w:sz w:val="28"/>
          <w:szCs w:val="28"/>
        </w:rPr>
        <w:t xml:space="preserve"> усиления ответственности </w:t>
      </w:r>
      <w:r w:rsidR="00A74C32" w:rsidRPr="00B73500">
        <w:rPr>
          <w:rFonts w:ascii="Times New Roman" w:hAnsi="Times New Roman" w:cs="Times New Roman"/>
          <w:bCs/>
          <w:sz w:val="28"/>
          <w:szCs w:val="28"/>
        </w:rPr>
        <w:t>местных исполнительных органов</w:t>
      </w:r>
      <w:r w:rsidR="00B37D40" w:rsidRPr="00B73500">
        <w:rPr>
          <w:rFonts w:ascii="Times New Roman" w:hAnsi="Times New Roman" w:cs="Times New Roman"/>
          <w:bCs/>
          <w:sz w:val="28"/>
          <w:szCs w:val="28"/>
        </w:rPr>
        <w:t xml:space="preserve"> и работодателя</w:t>
      </w:r>
      <w:r w:rsidR="00A74C32" w:rsidRPr="00B73500">
        <w:rPr>
          <w:rFonts w:ascii="Times New Roman" w:hAnsi="Times New Roman" w:cs="Times New Roman"/>
          <w:bCs/>
          <w:sz w:val="28"/>
          <w:szCs w:val="28"/>
        </w:rPr>
        <w:t>,</w:t>
      </w:r>
      <w:r w:rsidR="00B37D40" w:rsidRPr="00B73500">
        <w:rPr>
          <w:rFonts w:ascii="Times New Roman" w:hAnsi="Times New Roman" w:cs="Times New Roman"/>
          <w:bCs/>
          <w:sz w:val="28"/>
          <w:szCs w:val="28"/>
        </w:rPr>
        <w:t xml:space="preserve"> </w:t>
      </w:r>
      <w:r w:rsidR="00A74C32" w:rsidRPr="00B73500">
        <w:rPr>
          <w:rFonts w:ascii="Times New Roman" w:hAnsi="Times New Roman" w:cs="Times New Roman"/>
          <w:bCs/>
          <w:sz w:val="28"/>
          <w:szCs w:val="28"/>
        </w:rPr>
        <w:t xml:space="preserve">дальнейшего </w:t>
      </w:r>
      <w:r w:rsidR="00B37D40" w:rsidRPr="00B73500">
        <w:rPr>
          <w:rFonts w:ascii="Times New Roman" w:hAnsi="Times New Roman" w:cs="Times New Roman"/>
          <w:bCs/>
          <w:sz w:val="28"/>
          <w:szCs w:val="28"/>
        </w:rPr>
        <w:t>развития с</w:t>
      </w:r>
      <w:r w:rsidRPr="00B73500">
        <w:rPr>
          <w:rFonts w:ascii="Times New Roman" w:hAnsi="Times New Roman" w:cs="Times New Roman"/>
          <w:bCs/>
          <w:sz w:val="28"/>
          <w:szCs w:val="28"/>
        </w:rPr>
        <w:t>истемы мер социальной поддержки и гарантий</w:t>
      </w:r>
      <w:r w:rsidR="004552F0" w:rsidRPr="00B73500">
        <w:rPr>
          <w:rFonts w:ascii="Times New Roman" w:hAnsi="Times New Roman" w:cs="Times New Roman"/>
          <w:bCs/>
          <w:sz w:val="28"/>
          <w:szCs w:val="28"/>
        </w:rPr>
        <w:t>, соответствующих современным реалиям рыночного государства</w:t>
      </w:r>
      <w:r w:rsidRPr="00B73500">
        <w:rPr>
          <w:rFonts w:ascii="Times New Roman" w:hAnsi="Times New Roman" w:cs="Times New Roman"/>
          <w:bCs/>
          <w:sz w:val="28"/>
          <w:szCs w:val="28"/>
        </w:rPr>
        <w:t>.</w:t>
      </w:r>
    </w:p>
    <w:p w:rsidR="004D48D8" w:rsidRPr="00B73500" w:rsidRDefault="00137BEF" w:rsidP="00CA1178">
      <w:pPr>
        <w:shd w:val="clear" w:color="auto" w:fill="FFFFFF"/>
        <w:spacing w:after="0" w:line="240" w:lineRule="auto"/>
        <w:ind w:firstLine="708"/>
        <w:jc w:val="both"/>
        <w:textAlignment w:val="baseline"/>
        <w:rPr>
          <w:rFonts w:ascii="Times New Roman" w:hAnsi="Times New Roman" w:cs="Times New Roman"/>
          <w:spacing w:val="2"/>
          <w:sz w:val="28"/>
          <w:szCs w:val="28"/>
          <w:shd w:val="clear" w:color="auto" w:fill="FFFFFF"/>
        </w:rPr>
      </w:pPr>
      <w:r w:rsidRPr="00B73500">
        <w:rPr>
          <w:rFonts w:ascii="Times New Roman" w:eastAsia="Times New Roman" w:hAnsi="Times New Roman" w:cs="Times New Roman"/>
          <w:sz w:val="28"/>
          <w:szCs w:val="28"/>
          <w:lang w:eastAsia="ru-RU"/>
        </w:rPr>
        <w:t>П</w:t>
      </w:r>
      <w:r w:rsidR="00CA1178" w:rsidRPr="00B73500">
        <w:rPr>
          <w:rFonts w:ascii="Times New Roman" w:eastAsia="Times New Roman" w:hAnsi="Times New Roman" w:cs="Times New Roman"/>
          <w:sz w:val="28"/>
          <w:szCs w:val="28"/>
          <w:lang w:eastAsia="ru-RU"/>
        </w:rPr>
        <w:t xml:space="preserve">овышение эффективности оказываемых мер социальной поддержки </w:t>
      </w:r>
      <w:r w:rsidR="00804CEA" w:rsidRPr="00B73500">
        <w:rPr>
          <w:rFonts w:ascii="Times New Roman" w:eastAsia="Times New Roman" w:hAnsi="Times New Roman" w:cs="Times New Roman"/>
          <w:sz w:val="28"/>
          <w:szCs w:val="28"/>
          <w:lang w:eastAsia="ru-RU"/>
        </w:rPr>
        <w:t>медицинским работникам</w:t>
      </w:r>
      <w:r w:rsidR="00BC3C7D" w:rsidRPr="00B73500">
        <w:rPr>
          <w:rFonts w:ascii="Times New Roman" w:eastAsia="Times New Roman" w:hAnsi="Times New Roman" w:cs="Times New Roman"/>
          <w:sz w:val="28"/>
          <w:szCs w:val="28"/>
          <w:lang w:eastAsia="ru-RU"/>
        </w:rPr>
        <w:t>, выпускникам ВУЗов</w:t>
      </w:r>
      <w:r w:rsidR="00804CEA" w:rsidRPr="00B73500">
        <w:rPr>
          <w:rFonts w:ascii="Times New Roman" w:eastAsia="Times New Roman" w:hAnsi="Times New Roman" w:cs="Times New Roman"/>
          <w:sz w:val="28"/>
          <w:szCs w:val="28"/>
          <w:lang w:eastAsia="ru-RU"/>
        </w:rPr>
        <w:t xml:space="preserve"> </w:t>
      </w:r>
      <w:r w:rsidR="00896F15" w:rsidRPr="00B73500">
        <w:rPr>
          <w:rFonts w:ascii="Times New Roman" w:eastAsia="Times New Roman" w:hAnsi="Times New Roman" w:cs="Times New Roman"/>
          <w:sz w:val="28"/>
          <w:szCs w:val="28"/>
          <w:lang w:eastAsia="ru-RU"/>
        </w:rPr>
        <w:t xml:space="preserve">ожидаемо </w:t>
      </w:r>
      <w:r w:rsidR="00804CEA" w:rsidRPr="00B73500">
        <w:rPr>
          <w:rFonts w:ascii="Times New Roman" w:eastAsia="Times New Roman" w:hAnsi="Times New Roman" w:cs="Times New Roman"/>
          <w:sz w:val="28"/>
          <w:szCs w:val="28"/>
          <w:lang w:eastAsia="ru-RU"/>
        </w:rPr>
        <w:t>при</w:t>
      </w:r>
      <w:r w:rsidR="00CA1178" w:rsidRPr="00B73500">
        <w:rPr>
          <w:rFonts w:ascii="Times New Roman" w:eastAsia="Times New Roman" w:hAnsi="Times New Roman" w:cs="Times New Roman"/>
          <w:sz w:val="28"/>
          <w:szCs w:val="28"/>
          <w:lang w:eastAsia="ru-RU"/>
        </w:rPr>
        <w:t>ведет к улучшению качества и культуры оказания медицин</w:t>
      </w:r>
      <w:r w:rsidR="00896F15" w:rsidRPr="00B73500">
        <w:rPr>
          <w:rFonts w:ascii="Times New Roman" w:eastAsia="Times New Roman" w:hAnsi="Times New Roman" w:cs="Times New Roman"/>
          <w:sz w:val="28"/>
          <w:szCs w:val="28"/>
          <w:lang w:eastAsia="ru-RU"/>
        </w:rPr>
        <w:t>ской помощи населению, повышению</w:t>
      </w:r>
      <w:r w:rsidR="00CA1178" w:rsidRPr="00B73500">
        <w:rPr>
          <w:rFonts w:ascii="Times New Roman" w:eastAsia="Times New Roman" w:hAnsi="Times New Roman" w:cs="Times New Roman"/>
          <w:sz w:val="28"/>
          <w:szCs w:val="28"/>
          <w:lang w:eastAsia="ru-RU"/>
        </w:rPr>
        <w:t xml:space="preserve"> эффективности деятельности медицинских организаций, а также укреплению так</w:t>
      </w:r>
      <w:r w:rsidR="00804CEA" w:rsidRPr="00B73500">
        <w:rPr>
          <w:rFonts w:ascii="Times New Roman" w:eastAsia="Times New Roman" w:hAnsi="Times New Roman" w:cs="Times New Roman"/>
          <w:sz w:val="28"/>
          <w:szCs w:val="28"/>
          <w:lang w:eastAsia="ru-RU"/>
        </w:rPr>
        <w:t>ой</w:t>
      </w:r>
      <w:r w:rsidR="00CA1178" w:rsidRPr="00B73500">
        <w:rPr>
          <w:rFonts w:ascii="Times New Roman" w:eastAsia="Times New Roman" w:hAnsi="Times New Roman" w:cs="Times New Roman"/>
          <w:sz w:val="28"/>
          <w:szCs w:val="28"/>
          <w:lang w:eastAsia="ru-RU"/>
        </w:rPr>
        <w:t xml:space="preserve"> слаб</w:t>
      </w:r>
      <w:r w:rsidR="00804CEA" w:rsidRPr="00B73500">
        <w:rPr>
          <w:rFonts w:ascii="Times New Roman" w:eastAsia="Times New Roman" w:hAnsi="Times New Roman" w:cs="Times New Roman"/>
          <w:sz w:val="28"/>
          <w:szCs w:val="28"/>
          <w:lang w:eastAsia="ru-RU"/>
        </w:rPr>
        <w:t>ой</w:t>
      </w:r>
      <w:r w:rsidR="00CA1178" w:rsidRPr="00B73500">
        <w:rPr>
          <w:rFonts w:ascii="Times New Roman" w:eastAsia="Times New Roman" w:hAnsi="Times New Roman" w:cs="Times New Roman"/>
          <w:sz w:val="28"/>
          <w:szCs w:val="28"/>
          <w:lang w:eastAsia="ru-RU"/>
        </w:rPr>
        <w:t xml:space="preserve"> сторон</w:t>
      </w:r>
      <w:r w:rsidR="00804CEA" w:rsidRPr="00B73500">
        <w:rPr>
          <w:rFonts w:ascii="Times New Roman" w:eastAsia="Times New Roman" w:hAnsi="Times New Roman" w:cs="Times New Roman"/>
          <w:sz w:val="28"/>
          <w:szCs w:val="28"/>
          <w:lang w:eastAsia="ru-RU"/>
        </w:rPr>
        <w:t>ы</w:t>
      </w:r>
      <w:r w:rsidR="00896F15" w:rsidRPr="00B73500">
        <w:rPr>
          <w:rFonts w:ascii="Times New Roman" w:hAnsi="Times New Roman" w:cs="Times New Roman"/>
          <w:spacing w:val="2"/>
          <w:sz w:val="28"/>
          <w:szCs w:val="28"/>
          <w:shd w:val="clear" w:color="auto" w:fill="FFFFFF"/>
        </w:rPr>
        <w:t xml:space="preserve"> в системе здравоохранения</w:t>
      </w:r>
      <w:r w:rsidR="00CA1178" w:rsidRPr="00B73500">
        <w:rPr>
          <w:rFonts w:ascii="Times New Roman" w:eastAsia="Times New Roman" w:hAnsi="Times New Roman" w:cs="Times New Roman"/>
          <w:sz w:val="28"/>
          <w:szCs w:val="28"/>
          <w:lang w:eastAsia="ru-RU"/>
        </w:rPr>
        <w:t>, как</w:t>
      </w:r>
      <w:r w:rsidR="004D48D8" w:rsidRPr="00B73500">
        <w:rPr>
          <w:rFonts w:ascii="Times New Roman" w:hAnsi="Times New Roman" w:cs="Times New Roman"/>
          <w:spacing w:val="2"/>
          <w:sz w:val="28"/>
          <w:szCs w:val="28"/>
          <w:shd w:val="clear" w:color="auto" w:fill="FFFFFF"/>
        </w:rPr>
        <w:t xml:space="preserve"> дисбаланс кадров </w:t>
      </w:r>
      <w:r w:rsidR="00CA1178" w:rsidRPr="00B73500">
        <w:rPr>
          <w:rFonts w:ascii="Times New Roman" w:hAnsi="Times New Roman" w:cs="Times New Roman"/>
          <w:spacing w:val="2"/>
          <w:sz w:val="28"/>
          <w:szCs w:val="28"/>
          <w:shd w:val="clear" w:color="auto" w:fill="FFFFFF"/>
        </w:rPr>
        <w:t>и</w:t>
      </w:r>
      <w:r w:rsidR="00896F15" w:rsidRPr="00B73500">
        <w:rPr>
          <w:rFonts w:ascii="Times New Roman" w:hAnsi="Times New Roman" w:cs="Times New Roman"/>
          <w:spacing w:val="2"/>
          <w:sz w:val="28"/>
          <w:szCs w:val="28"/>
          <w:shd w:val="clear" w:color="auto" w:fill="FFFFFF"/>
        </w:rPr>
        <w:t>,</w:t>
      </w:r>
      <w:r w:rsidR="00CA1178" w:rsidRPr="00B73500">
        <w:rPr>
          <w:rFonts w:ascii="Times New Roman" w:hAnsi="Times New Roman" w:cs="Times New Roman"/>
          <w:spacing w:val="2"/>
          <w:sz w:val="28"/>
          <w:szCs w:val="28"/>
          <w:shd w:val="clear" w:color="auto" w:fill="FFFFFF"/>
        </w:rPr>
        <w:t xml:space="preserve"> </w:t>
      </w:r>
      <w:r w:rsidR="001F58D3" w:rsidRPr="00B73500">
        <w:rPr>
          <w:rFonts w:ascii="Times New Roman" w:hAnsi="Times New Roman" w:cs="Times New Roman"/>
          <w:spacing w:val="2"/>
          <w:sz w:val="28"/>
          <w:szCs w:val="28"/>
          <w:shd w:val="clear" w:color="auto" w:fill="FFFFFF"/>
        </w:rPr>
        <w:t xml:space="preserve">как следствие </w:t>
      </w:r>
      <w:r w:rsidR="00804CEA" w:rsidRPr="00B73500">
        <w:rPr>
          <w:rFonts w:ascii="Times New Roman" w:hAnsi="Times New Roman" w:cs="Times New Roman"/>
          <w:spacing w:val="2"/>
          <w:sz w:val="28"/>
          <w:szCs w:val="28"/>
          <w:shd w:val="clear" w:color="auto" w:fill="FFFFFF"/>
        </w:rPr>
        <w:t>устранен</w:t>
      </w:r>
      <w:r w:rsidR="00CA1178" w:rsidRPr="00B73500">
        <w:rPr>
          <w:rFonts w:ascii="Times New Roman" w:hAnsi="Times New Roman" w:cs="Times New Roman"/>
          <w:spacing w:val="2"/>
          <w:sz w:val="28"/>
          <w:szCs w:val="28"/>
          <w:shd w:val="clear" w:color="auto" w:fill="FFFFFF"/>
        </w:rPr>
        <w:t>ию угрозы о</w:t>
      </w:r>
      <w:r w:rsidR="004D48D8" w:rsidRPr="00B73500">
        <w:rPr>
          <w:rFonts w:ascii="Times New Roman" w:hAnsi="Times New Roman" w:cs="Times New Roman"/>
          <w:spacing w:val="2"/>
          <w:sz w:val="28"/>
          <w:szCs w:val="28"/>
          <w:shd w:val="clear" w:color="auto" w:fill="FFFFFF"/>
        </w:rPr>
        <w:t>тток</w:t>
      </w:r>
      <w:r w:rsidR="00804CEA" w:rsidRPr="00B73500">
        <w:rPr>
          <w:rFonts w:ascii="Times New Roman" w:hAnsi="Times New Roman" w:cs="Times New Roman"/>
          <w:spacing w:val="2"/>
          <w:sz w:val="28"/>
          <w:szCs w:val="28"/>
          <w:shd w:val="clear" w:color="auto" w:fill="FFFFFF"/>
        </w:rPr>
        <w:t>а</w:t>
      </w:r>
      <w:r w:rsidR="00F526BA" w:rsidRPr="00B73500">
        <w:rPr>
          <w:rFonts w:ascii="Times New Roman" w:hAnsi="Times New Roman" w:cs="Times New Roman"/>
          <w:spacing w:val="2"/>
          <w:sz w:val="28"/>
          <w:szCs w:val="28"/>
          <w:shd w:val="clear" w:color="auto" w:fill="FFFFFF"/>
        </w:rPr>
        <w:t xml:space="preserve"> </w:t>
      </w:r>
      <w:r w:rsidR="004D48D8" w:rsidRPr="00B73500">
        <w:rPr>
          <w:rFonts w:ascii="Times New Roman" w:hAnsi="Times New Roman" w:cs="Times New Roman"/>
          <w:spacing w:val="2"/>
          <w:sz w:val="28"/>
          <w:szCs w:val="28"/>
          <w:shd w:val="clear" w:color="auto" w:fill="FFFFFF"/>
        </w:rPr>
        <w:t>квалифицированных кадров из страны.</w:t>
      </w:r>
    </w:p>
    <w:p w:rsidR="00E1137E" w:rsidRPr="00B73500" w:rsidRDefault="00E1137E" w:rsidP="00E1137E">
      <w:pPr>
        <w:spacing w:after="0"/>
        <w:ind w:firstLine="708"/>
        <w:jc w:val="both"/>
        <w:rPr>
          <w:rFonts w:ascii="Arial" w:hAnsi="Arial" w:cs="Arial"/>
          <w:bCs/>
          <w:sz w:val="28"/>
          <w:szCs w:val="28"/>
        </w:rPr>
      </w:pPr>
    </w:p>
    <w:p w:rsidR="00D2515A" w:rsidRPr="00B73500" w:rsidRDefault="00D2515A" w:rsidP="006704CA">
      <w:pPr>
        <w:pStyle w:val="1"/>
        <w:spacing w:before="0" w:after="120" w:line="240" w:lineRule="auto"/>
        <w:ind w:firstLine="567"/>
        <w:rPr>
          <w:rFonts w:ascii="Times New Roman" w:hAnsi="Times New Roman" w:cs="Times New Roman"/>
          <w:color w:val="auto"/>
        </w:rPr>
      </w:pPr>
      <w:bookmarkStart w:id="14" w:name="_Toc59286776"/>
      <w:r w:rsidRPr="00B73500">
        <w:rPr>
          <w:rFonts w:ascii="Times New Roman" w:hAnsi="Times New Roman" w:cs="Times New Roman"/>
          <w:color w:val="auto"/>
        </w:rPr>
        <w:t>Описание проблемы</w:t>
      </w:r>
      <w:bookmarkEnd w:id="14"/>
    </w:p>
    <w:p w:rsidR="004E6139" w:rsidRPr="00B73500" w:rsidRDefault="004E6139" w:rsidP="004E6139">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 xml:space="preserve">Развитие </w:t>
      </w:r>
      <w:r w:rsidR="00184A5E" w:rsidRPr="00B73500">
        <w:rPr>
          <w:rFonts w:ascii="Times New Roman" w:eastAsia="Calibri" w:hAnsi="Times New Roman" w:cs="Times New Roman"/>
          <w:sz w:val="28"/>
          <w:szCs w:val="28"/>
        </w:rPr>
        <w:t>современного</w:t>
      </w:r>
      <w:r w:rsidRPr="00B73500">
        <w:rPr>
          <w:rFonts w:ascii="Times New Roman" w:eastAsia="Calibri" w:hAnsi="Times New Roman" w:cs="Times New Roman"/>
          <w:sz w:val="28"/>
          <w:szCs w:val="28"/>
        </w:rPr>
        <w:t xml:space="preserve"> рынка может осуществляться только вместе с расширением и углублением социальной защиты и поддержки человеческих ресурсов. Идущие в Казахстане социально-экономические преобразования, направленные на утверждение рыночной экономики, с введением</w:t>
      </w:r>
      <w:r w:rsidR="00FA454C" w:rsidRPr="00B73500">
        <w:rPr>
          <w:rFonts w:ascii="Times New Roman" w:eastAsia="Calibri" w:hAnsi="Times New Roman" w:cs="Times New Roman"/>
          <w:sz w:val="28"/>
          <w:szCs w:val="28"/>
        </w:rPr>
        <w:t xml:space="preserve"> </w:t>
      </w:r>
      <w:r w:rsidRPr="00B73500">
        <w:rPr>
          <w:rFonts w:ascii="Times New Roman" w:eastAsia="Calibri" w:hAnsi="Times New Roman" w:cs="Times New Roman"/>
          <w:sz w:val="28"/>
          <w:szCs w:val="28"/>
        </w:rPr>
        <w:t xml:space="preserve">обязательного </w:t>
      </w:r>
      <w:r w:rsidR="00443B1F" w:rsidRPr="00B73500">
        <w:rPr>
          <w:rFonts w:ascii="Times New Roman" w:eastAsia="Calibri" w:hAnsi="Times New Roman" w:cs="Times New Roman"/>
          <w:sz w:val="28"/>
          <w:szCs w:val="28"/>
        </w:rPr>
        <w:t xml:space="preserve">социального </w:t>
      </w:r>
      <w:r w:rsidRPr="00B73500">
        <w:rPr>
          <w:rFonts w:ascii="Times New Roman" w:eastAsia="Calibri" w:hAnsi="Times New Roman" w:cs="Times New Roman"/>
          <w:sz w:val="28"/>
          <w:szCs w:val="28"/>
        </w:rPr>
        <w:t xml:space="preserve">медицинского страхования, делают проблему обеспечения эффективной социальной поддержки граждан и работников организаций, в частности, чрезвычайно актуальной. С одной стороны, эти преобразования усиливают социальную защиту граждан, но с другой, требуется предпринимать гораздо больше усилий по социальной защите и поддержке в некоторых важных сторонах жизнедеятельности </w:t>
      </w:r>
      <w:r w:rsidR="00BF4A1E" w:rsidRPr="00B73500">
        <w:rPr>
          <w:rFonts w:ascii="Times New Roman" w:hAnsi="Times New Roman" w:cs="Times New Roman"/>
          <w:sz w:val="28"/>
          <w:szCs w:val="28"/>
          <w:lang w:eastAsia="ru-RU"/>
        </w:rPr>
        <w:t>[1]</w:t>
      </w:r>
      <w:r w:rsidRPr="00B73500">
        <w:rPr>
          <w:rFonts w:ascii="Times New Roman" w:eastAsia="Calibri" w:hAnsi="Times New Roman" w:cs="Times New Roman"/>
          <w:sz w:val="28"/>
          <w:szCs w:val="28"/>
        </w:rPr>
        <w:t>.</w:t>
      </w:r>
    </w:p>
    <w:p w:rsidR="004820EE" w:rsidRPr="00B73500" w:rsidRDefault="00230036" w:rsidP="004820EE">
      <w:pPr>
        <w:spacing w:after="0" w:line="240" w:lineRule="auto"/>
        <w:ind w:firstLine="567"/>
        <w:jc w:val="both"/>
        <w:rPr>
          <w:rFonts w:ascii="Times New Roman" w:eastAsia="Calibri" w:hAnsi="Times New Roman" w:cs="Times New Roman"/>
          <w:sz w:val="28"/>
          <w:szCs w:val="28"/>
        </w:rPr>
      </w:pPr>
      <w:r w:rsidRPr="00B73500">
        <w:rPr>
          <w:rFonts w:ascii="Times New Roman" w:eastAsia="Times New Roman" w:hAnsi="Times New Roman" w:cs="Times New Roman"/>
          <w:sz w:val="28"/>
          <w:szCs w:val="28"/>
          <w:lang w:eastAsia="ru-RU"/>
        </w:rPr>
        <w:t>Неравномерность распределения кадровых ресурсов здравоохранения, географический дисбаланс объясняется высоким количеством медицинских кадров в городах и их недостатком в сельских населенных пунктах.</w:t>
      </w:r>
      <w:r w:rsidR="004820EE" w:rsidRPr="00B73500">
        <w:rPr>
          <w:rFonts w:ascii="Times New Roman" w:eastAsia="Calibri" w:hAnsi="Times New Roman" w:cs="Times New Roman"/>
          <w:sz w:val="28"/>
          <w:szCs w:val="28"/>
        </w:rPr>
        <w:t xml:space="preserve"> Проблема неравномерного распределения кадровых ресурсов здравоохранения связана, прежде всего, с несовершенством управления кадровыми ресурсами</w:t>
      </w:r>
      <w:r w:rsidR="009E34C1" w:rsidRPr="00B73500">
        <w:rPr>
          <w:rFonts w:ascii="Times New Roman" w:eastAsia="Calibri" w:hAnsi="Times New Roman" w:cs="Times New Roman"/>
          <w:sz w:val="28"/>
          <w:szCs w:val="28"/>
        </w:rPr>
        <w:t xml:space="preserve"> </w:t>
      </w:r>
      <w:r w:rsidR="004820EE" w:rsidRPr="00B73500">
        <w:rPr>
          <w:rFonts w:ascii="Times New Roman" w:eastAsia="Calibri" w:hAnsi="Times New Roman" w:cs="Times New Roman"/>
          <w:sz w:val="28"/>
          <w:szCs w:val="28"/>
        </w:rPr>
        <w:t>[2].</w:t>
      </w:r>
    </w:p>
    <w:p w:rsidR="00324921" w:rsidRPr="00B73500" w:rsidRDefault="00DB5938" w:rsidP="004820EE">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По данным РЦРЗ, ежегодный</w:t>
      </w:r>
      <w:r w:rsidR="00324921" w:rsidRPr="00B73500">
        <w:rPr>
          <w:rFonts w:ascii="Times New Roman" w:eastAsia="Times New Roman" w:hAnsi="Times New Roman" w:cs="Times New Roman"/>
          <w:sz w:val="28"/>
          <w:szCs w:val="28"/>
          <w:lang w:eastAsia="ru-RU"/>
        </w:rPr>
        <w:t xml:space="preserve"> общий выпуск молодых специалистов составляет более 7 тысяч </w:t>
      </w:r>
      <w:r w:rsidR="002900E4" w:rsidRPr="00B73500">
        <w:rPr>
          <w:rFonts w:ascii="Times New Roman" w:eastAsia="Times New Roman" w:hAnsi="Times New Roman" w:cs="Times New Roman"/>
          <w:sz w:val="28"/>
          <w:szCs w:val="28"/>
          <w:lang w:eastAsia="ru-RU"/>
        </w:rPr>
        <w:t>специалистов</w:t>
      </w:r>
      <w:r w:rsidR="00324921" w:rsidRPr="00B73500">
        <w:rPr>
          <w:rFonts w:ascii="Times New Roman" w:eastAsia="Times New Roman" w:hAnsi="Times New Roman" w:cs="Times New Roman"/>
          <w:sz w:val="28"/>
          <w:szCs w:val="28"/>
          <w:lang w:eastAsia="ru-RU"/>
        </w:rPr>
        <w:t>, из которых примерно 5</w:t>
      </w:r>
      <w:r w:rsidR="00F52A9A" w:rsidRPr="00B73500">
        <w:rPr>
          <w:rFonts w:ascii="Times New Roman" w:eastAsia="Times New Roman" w:hAnsi="Times New Roman" w:cs="Times New Roman"/>
          <w:sz w:val="28"/>
          <w:szCs w:val="28"/>
          <w:lang w:eastAsia="ru-RU"/>
        </w:rPr>
        <w:t> </w:t>
      </w:r>
      <w:r w:rsidR="00324921" w:rsidRPr="00B73500">
        <w:rPr>
          <w:rFonts w:ascii="Times New Roman" w:eastAsia="Times New Roman" w:hAnsi="Times New Roman" w:cs="Times New Roman"/>
          <w:sz w:val="28"/>
          <w:szCs w:val="28"/>
          <w:lang w:eastAsia="ru-RU"/>
        </w:rPr>
        <w:t>000</w:t>
      </w:r>
      <w:r w:rsidR="00F52A9A" w:rsidRPr="00B73500">
        <w:rPr>
          <w:rFonts w:ascii="Times New Roman" w:eastAsia="Times New Roman" w:hAnsi="Times New Roman" w:cs="Times New Roman"/>
          <w:sz w:val="28"/>
          <w:szCs w:val="28"/>
          <w:lang w:eastAsia="ru-RU"/>
        </w:rPr>
        <w:t xml:space="preserve"> </w:t>
      </w:r>
      <w:r w:rsidR="00324921" w:rsidRPr="00B73500">
        <w:rPr>
          <w:rFonts w:ascii="Times New Roman" w:eastAsia="Times New Roman" w:hAnsi="Times New Roman" w:cs="Times New Roman"/>
          <w:sz w:val="28"/>
          <w:szCs w:val="28"/>
          <w:lang w:eastAsia="ru-RU"/>
        </w:rPr>
        <w:t xml:space="preserve">выпускников, обучившихся </w:t>
      </w:r>
      <w:r w:rsidR="006B5D10" w:rsidRPr="00B73500">
        <w:rPr>
          <w:rFonts w:ascii="Times New Roman" w:eastAsia="Times New Roman" w:hAnsi="Times New Roman" w:cs="Times New Roman"/>
          <w:sz w:val="28"/>
          <w:szCs w:val="28"/>
          <w:lang w:eastAsia="ru-RU"/>
        </w:rPr>
        <w:t>по</w:t>
      </w:r>
      <w:r w:rsidR="00324921" w:rsidRPr="00B73500">
        <w:rPr>
          <w:rFonts w:ascii="Times New Roman" w:eastAsia="Times New Roman" w:hAnsi="Times New Roman" w:cs="Times New Roman"/>
          <w:sz w:val="28"/>
          <w:szCs w:val="28"/>
          <w:lang w:eastAsia="ru-RU"/>
        </w:rPr>
        <w:t xml:space="preserve"> государственно</w:t>
      </w:r>
      <w:r w:rsidR="006B5D10" w:rsidRPr="00B73500">
        <w:rPr>
          <w:rFonts w:ascii="Times New Roman" w:eastAsia="Times New Roman" w:hAnsi="Times New Roman" w:cs="Times New Roman"/>
          <w:sz w:val="28"/>
          <w:szCs w:val="28"/>
          <w:lang w:eastAsia="ru-RU"/>
        </w:rPr>
        <w:t xml:space="preserve">му </w:t>
      </w:r>
      <w:r w:rsidR="00324921" w:rsidRPr="00B73500">
        <w:rPr>
          <w:rFonts w:ascii="Times New Roman" w:eastAsia="Times New Roman" w:hAnsi="Times New Roman" w:cs="Times New Roman"/>
          <w:sz w:val="28"/>
          <w:szCs w:val="28"/>
          <w:lang w:eastAsia="ru-RU"/>
        </w:rPr>
        <w:t>образовательно</w:t>
      </w:r>
      <w:r w:rsidR="006B5D10" w:rsidRPr="00B73500">
        <w:rPr>
          <w:rFonts w:ascii="Times New Roman" w:eastAsia="Times New Roman" w:hAnsi="Times New Roman" w:cs="Times New Roman"/>
          <w:sz w:val="28"/>
          <w:szCs w:val="28"/>
          <w:lang w:eastAsia="ru-RU"/>
        </w:rPr>
        <w:t>му</w:t>
      </w:r>
      <w:r w:rsidR="00324921" w:rsidRPr="00B73500">
        <w:rPr>
          <w:rFonts w:ascii="Times New Roman" w:eastAsia="Times New Roman" w:hAnsi="Times New Roman" w:cs="Times New Roman"/>
          <w:sz w:val="28"/>
          <w:szCs w:val="28"/>
          <w:lang w:eastAsia="ru-RU"/>
        </w:rPr>
        <w:t xml:space="preserve"> заказ</w:t>
      </w:r>
      <w:r w:rsidR="006B5D10" w:rsidRPr="00B73500">
        <w:rPr>
          <w:rFonts w:ascii="Times New Roman" w:eastAsia="Times New Roman" w:hAnsi="Times New Roman" w:cs="Times New Roman"/>
          <w:sz w:val="28"/>
          <w:szCs w:val="28"/>
          <w:lang w:eastAsia="ru-RU"/>
        </w:rPr>
        <w:t>у</w:t>
      </w:r>
      <w:r w:rsidR="00324921" w:rsidRPr="00B73500">
        <w:rPr>
          <w:rFonts w:ascii="Times New Roman" w:eastAsia="Times New Roman" w:hAnsi="Times New Roman" w:cs="Times New Roman"/>
          <w:sz w:val="28"/>
          <w:szCs w:val="28"/>
          <w:lang w:eastAsia="ru-RU"/>
        </w:rPr>
        <w:t xml:space="preserve">. </w:t>
      </w:r>
      <w:r w:rsidR="00C94B22" w:rsidRPr="00B73500">
        <w:rPr>
          <w:rFonts w:ascii="Times New Roman" w:eastAsia="Times New Roman" w:hAnsi="Times New Roman" w:cs="Times New Roman"/>
          <w:sz w:val="28"/>
          <w:szCs w:val="28"/>
          <w:lang w:eastAsia="ru-RU"/>
        </w:rPr>
        <w:t>О</w:t>
      </w:r>
      <w:r w:rsidR="00324921" w:rsidRPr="00B73500">
        <w:rPr>
          <w:rFonts w:ascii="Times New Roman" w:eastAsia="Times New Roman" w:hAnsi="Times New Roman" w:cs="Times New Roman"/>
          <w:sz w:val="28"/>
          <w:szCs w:val="28"/>
          <w:lang w:eastAsia="ru-RU"/>
        </w:rPr>
        <w:t>коло 3 тысяч из них освобождаются от обязательной отработки по различным уважительным причинам</w:t>
      </w:r>
      <w:r w:rsidR="00AD3453" w:rsidRPr="00B73500">
        <w:rPr>
          <w:rFonts w:ascii="Times New Roman" w:eastAsia="Times New Roman" w:hAnsi="Times New Roman" w:cs="Times New Roman"/>
          <w:sz w:val="28"/>
          <w:szCs w:val="28"/>
          <w:lang w:eastAsia="ru-RU"/>
        </w:rPr>
        <w:t xml:space="preserve"> </w:t>
      </w:r>
      <w:r w:rsidR="00AD3453" w:rsidRPr="00B73500">
        <w:rPr>
          <w:rFonts w:ascii="Times New Roman" w:eastAsia="Calibri" w:hAnsi="Times New Roman" w:cs="Times New Roman"/>
          <w:sz w:val="28"/>
          <w:szCs w:val="28"/>
        </w:rPr>
        <w:t>[3]</w:t>
      </w:r>
      <w:r w:rsidR="00324921" w:rsidRPr="00B73500">
        <w:rPr>
          <w:rFonts w:ascii="Times New Roman" w:eastAsia="Times New Roman" w:hAnsi="Times New Roman" w:cs="Times New Roman"/>
          <w:sz w:val="28"/>
          <w:szCs w:val="28"/>
          <w:lang w:eastAsia="ru-RU"/>
        </w:rPr>
        <w:t>.</w:t>
      </w:r>
    </w:p>
    <w:p w:rsidR="002900E4" w:rsidRPr="00B73500" w:rsidRDefault="00050D73" w:rsidP="002900E4">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sz w:val="28"/>
          <w:szCs w:val="28"/>
          <w:lang w:eastAsia="ru-RU"/>
        </w:rPr>
        <w:t xml:space="preserve">Справочно: </w:t>
      </w:r>
      <w:r w:rsidR="002900E4" w:rsidRPr="00B73500">
        <w:rPr>
          <w:rFonts w:ascii="Times New Roman" w:eastAsia="Times New Roman" w:hAnsi="Times New Roman" w:cs="Times New Roman"/>
          <w:i/>
          <w:sz w:val="24"/>
          <w:szCs w:val="24"/>
          <w:lang w:eastAsia="ru-RU"/>
        </w:rPr>
        <w:t>число выпускников в медицинских учебных заведениях составляет в среднем по странам ОЭСР 13 врачей и 44 медсестры на 100 тысяч населения (это число варьирует от 7 в Японии и Израиле до 20 и более, в Дании и Ирландии - 25). Рост числа врачей по сравнению с 2 000 годом в большинстве стран ОЭСР был обеспечен за счет увеличения числа выпускников медицинских учебных заведений в этих странах, что стало возможным в результате увеличения набора студентов в ответ на текущую или возможную в будущем нехватку врачей.</w:t>
      </w:r>
    </w:p>
    <w:p w:rsidR="002900E4" w:rsidRPr="00B73500" w:rsidRDefault="002900E4" w:rsidP="002900E4">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 xml:space="preserve">Аналогичная ситуация в странах ОЭСР складывается и по медсестрам. Необходимо также отметить, что каждый пятый завершивший обучение сестринскому делу трудоустраивается за пределами сферы здравоохранения. </w:t>
      </w:r>
      <w:r w:rsidR="00CA6ED7" w:rsidRPr="00B73500">
        <w:rPr>
          <w:rFonts w:ascii="Times New Roman" w:eastAsia="Times New Roman" w:hAnsi="Times New Roman" w:cs="Times New Roman"/>
          <w:i/>
          <w:sz w:val="24"/>
          <w:szCs w:val="24"/>
          <w:lang w:eastAsia="ru-RU"/>
        </w:rPr>
        <w:t xml:space="preserve">Каждый четвертый врач и каждая шестая медсестра в странах ОЭСР – международные мигранты. </w:t>
      </w:r>
      <w:r w:rsidRPr="00B73500">
        <w:rPr>
          <w:rFonts w:ascii="Times New Roman" w:eastAsia="Times New Roman" w:hAnsi="Times New Roman" w:cs="Times New Roman"/>
          <w:i/>
          <w:sz w:val="24"/>
          <w:szCs w:val="24"/>
          <w:lang w:eastAsia="ru-RU"/>
        </w:rPr>
        <w:t xml:space="preserve">Это побуждает к принятию мер, способствующих удержанию подготовленных кадров в сфере медицинских услуг, в том числе за счет повышения оплаты труда </w:t>
      </w:r>
      <w:r w:rsidR="00E26684" w:rsidRPr="00B73500">
        <w:rPr>
          <w:rFonts w:ascii="Times New Roman" w:eastAsia="Calibri" w:hAnsi="Times New Roman" w:cs="Times New Roman"/>
          <w:i/>
          <w:sz w:val="24"/>
          <w:szCs w:val="24"/>
        </w:rPr>
        <w:t>[4]</w:t>
      </w:r>
      <w:r w:rsidRPr="00B73500">
        <w:rPr>
          <w:rFonts w:ascii="Times New Roman" w:eastAsia="Times New Roman" w:hAnsi="Times New Roman" w:cs="Times New Roman"/>
          <w:i/>
          <w:sz w:val="24"/>
          <w:szCs w:val="24"/>
          <w:lang w:eastAsia="ru-RU"/>
        </w:rPr>
        <w:t>.</w:t>
      </w:r>
    </w:p>
    <w:p w:rsidR="002900E4" w:rsidRPr="00B73500" w:rsidRDefault="002900E4" w:rsidP="002900E4">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В Республике Казахстан число выпускников ВУЗов, НИИ, НЦ</w:t>
      </w:r>
      <w:r w:rsidR="005C4CBF" w:rsidRPr="00B73500">
        <w:rPr>
          <w:rFonts w:ascii="Times New Roman" w:eastAsia="Times New Roman" w:hAnsi="Times New Roman" w:cs="Times New Roman"/>
          <w:i/>
          <w:sz w:val="24"/>
          <w:szCs w:val="24"/>
          <w:lang w:eastAsia="ru-RU"/>
        </w:rPr>
        <w:t xml:space="preserve">, колледжей </w:t>
      </w:r>
      <w:r w:rsidRPr="00B73500">
        <w:rPr>
          <w:rFonts w:ascii="Times New Roman" w:eastAsia="Times New Roman" w:hAnsi="Times New Roman" w:cs="Times New Roman"/>
          <w:i/>
          <w:sz w:val="24"/>
          <w:szCs w:val="24"/>
          <w:lang w:eastAsia="ru-RU"/>
        </w:rPr>
        <w:t xml:space="preserve">составляет </w:t>
      </w:r>
      <w:r w:rsidR="00F10917" w:rsidRPr="00B73500">
        <w:rPr>
          <w:rFonts w:ascii="Times New Roman" w:eastAsia="Times New Roman" w:hAnsi="Times New Roman" w:cs="Times New Roman"/>
          <w:i/>
          <w:sz w:val="24"/>
          <w:szCs w:val="24"/>
          <w:lang w:eastAsia="ru-RU"/>
        </w:rPr>
        <w:t xml:space="preserve"> по данным РЦРЗ </w:t>
      </w:r>
      <w:r w:rsidRPr="00B73500">
        <w:rPr>
          <w:rFonts w:ascii="Times New Roman" w:eastAsia="Times New Roman" w:hAnsi="Times New Roman" w:cs="Times New Roman"/>
          <w:i/>
          <w:sz w:val="24"/>
          <w:szCs w:val="24"/>
          <w:lang w:eastAsia="ru-RU"/>
        </w:rPr>
        <w:t xml:space="preserve">38 врачей и </w:t>
      </w:r>
      <w:r w:rsidR="001D575C" w:rsidRPr="00B73500">
        <w:rPr>
          <w:rFonts w:ascii="Times New Roman" w:eastAsia="Times New Roman" w:hAnsi="Times New Roman" w:cs="Times New Roman"/>
          <w:i/>
          <w:sz w:val="24"/>
          <w:szCs w:val="24"/>
          <w:lang w:eastAsia="ru-RU"/>
        </w:rPr>
        <w:t>40</w:t>
      </w:r>
      <w:r w:rsidRPr="00B73500">
        <w:rPr>
          <w:rFonts w:ascii="Times New Roman" w:eastAsia="Times New Roman" w:hAnsi="Times New Roman" w:cs="Times New Roman"/>
          <w:i/>
          <w:sz w:val="24"/>
          <w:szCs w:val="24"/>
          <w:lang w:eastAsia="ru-RU"/>
        </w:rPr>
        <w:t xml:space="preserve"> медсестер на 100 тысяч населения</w:t>
      </w:r>
      <w:r w:rsidR="004D6160" w:rsidRPr="00B73500">
        <w:rPr>
          <w:rFonts w:ascii="Times New Roman" w:eastAsia="Times New Roman" w:hAnsi="Times New Roman" w:cs="Times New Roman"/>
          <w:i/>
          <w:sz w:val="24"/>
          <w:szCs w:val="24"/>
          <w:lang w:eastAsia="ru-RU"/>
        </w:rPr>
        <w:t>,</w:t>
      </w:r>
      <w:r w:rsidRPr="00B73500">
        <w:rPr>
          <w:rFonts w:ascii="Times New Roman" w:eastAsia="Times New Roman" w:hAnsi="Times New Roman" w:cs="Times New Roman"/>
          <w:i/>
          <w:sz w:val="24"/>
          <w:szCs w:val="24"/>
          <w:lang w:eastAsia="ru-RU"/>
        </w:rPr>
        <w:t xml:space="preserve"> и является стабильным, что свидетельствует о значительном количестве молодых специалистов с высшим и средним медицинских образованием, прибывающих ежегодно в </w:t>
      </w:r>
      <w:r w:rsidR="00D7744A" w:rsidRPr="00B73500">
        <w:rPr>
          <w:rFonts w:ascii="Times New Roman" w:eastAsia="Times New Roman" w:hAnsi="Times New Roman" w:cs="Times New Roman"/>
          <w:i/>
          <w:sz w:val="24"/>
          <w:szCs w:val="24"/>
          <w:lang w:eastAsia="ru-RU"/>
        </w:rPr>
        <w:t>сфере</w:t>
      </w:r>
      <w:r w:rsidRPr="00B73500">
        <w:rPr>
          <w:rFonts w:ascii="Times New Roman" w:eastAsia="Times New Roman" w:hAnsi="Times New Roman" w:cs="Times New Roman"/>
          <w:i/>
          <w:sz w:val="24"/>
          <w:szCs w:val="24"/>
          <w:lang w:eastAsia="ru-RU"/>
        </w:rPr>
        <w:t xml:space="preserve"> здравоохранения.</w:t>
      </w:r>
    </w:p>
    <w:p w:rsidR="00304718" w:rsidRPr="00B73500" w:rsidRDefault="000A726E" w:rsidP="006B5D10">
      <w:pPr>
        <w:shd w:val="clear" w:color="auto" w:fill="FFFFFF"/>
        <w:spacing w:after="0" w:line="240" w:lineRule="auto"/>
        <w:ind w:firstLine="708"/>
        <w:jc w:val="both"/>
        <w:textAlignment w:val="baseline"/>
        <w:rPr>
          <w:rFonts w:ascii="Times New Roman" w:hAnsi="Times New Roman"/>
          <w:sz w:val="28"/>
          <w:szCs w:val="28"/>
        </w:rPr>
      </w:pPr>
      <w:r w:rsidRPr="00B73500">
        <w:rPr>
          <w:rFonts w:ascii="Times New Roman" w:eastAsia="Times New Roman" w:hAnsi="Times New Roman" w:cs="Times New Roman"/>
          <w:sz w:val="28"/>
          <w:szCs w:val="28"/>
          <w:lang w:eastAsia="ru-RU"/>
        </w:rPr>
        <w:t>Из 2 000 трудоустраиваемых в регионы Казахстана по месту персонального распределения выпускников ВУЗов, научно-исследовательских институтов, научных центров, не более 50% молодых специалистов получают различные меры социальной поддержки, предусмотренные государством.</w:t>
      </w:r>
      <w:r w:rsidR="006B5D10" w:rsidRPr="00B73500">
        <w:rPr>
          <w:rFonts w:ascii="Times New Roman" w:eastAsia="Times New Roman" w:hAnsi="Times New Roman" w:cs="Times New Roman"/>
          <w:sz w:val="28"/>
          <w:szCs w:val="28"/>
          <w:lang w:eastAsia="ru-RU"/>
        </w:rPr>
        <w:t xml:space="preserve"> </w:t>
      </w:r>
      <w:r w:rsidR="000B4ED0" w:rsidRPr="00B73500">
        <w:rPr>
          <w:rFonts w:ascii="Times New Roman" w:eastAsia="Times New Roman" w:hAnsi="Times New Roman" w:cs="Times New Roman"/>
          <w:sz w:val="28"/>
          <w:szCs w:val="28"/>
          <w:lang w:eastAsia="ru-RU"/>
        </w:rPr>
        <w:t>Об этом свидетельствуют отчетные данные РЦРЗ</w:t>
      </w:r>
      <w:r w:rsidR="00304718" w:rsidRPr="00B73500">
        <w:rPr>
          <w:rFonts w:ascii="Times New Roman" w:eastAsia="Times New Roman" w:hAnsi="Times New Roman" w:cs="Times New Roman"/>
          <w:sz w:val="28"/>
          <w:szCs w:val="28"/>
          <w:lang w:eastAsia="ru-RU"/>
        </w:rPr>
        <w:t xml:space="preserve"> и УОЗ</w:t>
      </w:r>
      <w:r w:rsidR="000B4ED0" w:rsidRPr="00B73500">
        <w:rPr>
          <w:rFonts w:ascii="Times New Roman" w:eastAsia="Times New Roman" w:hAnsi="Times New Roman" w:cs="Times New Roman"/>
          <w:sz w:val="28"/>
          <w:szCs w:val="28"/>
          <w:lang w:eastAsia="ru-RU"/>
        </w:rPr>
        <w:t xml:space="preserve">, полученные в ходе реализации </w:t>
      </w:r>
      <w:r w:rsidR="00E13F5A" w:rsidRPr="00B73500">
        <w:rPr>
          <w:rFonts w:ascii="Times New Roman" w:eastAsia="Times New Roman" w:hAnsi="Times New Roman" w:cs="Times New Roman"/>
          <w:sz w:val="28"/>
          <w:szCs w:val="28"/>
          <w:lang w:eastAsia="ru-RU"/>
        </w:rPr>
        <w:t xml:space="preserve">мероприятий </w:t>
      </w:r>
      <w:r w:rsidR="00304718" w:rsidRPr="00B73500">
        <w:rPr>
          <w:rFonts w:ascii="Times New Roman" w:hAnsi="Times New Roman"/>
          <w:sz w:val="28"/>
          <w:szCs w:val="28"/>
        </w:rPr>
        <w:t xml:space="preserve">Договора с МЗ РК </w:t>
      </w:r>
      <w:r w:rsidR="00E13F5A" w:rsidRPr="00B73500">
        <w:rPr>
          <w:rFonts w:ascii="Times New Roman" w:hAnsi="Times New Roman"/>
          <w:sz w:val="28"/>
          <w:szCs w:val="28"/>
        </w:rPr>
        <w:t>по</w:t>
      </w:r>
      <w:r w:rsidR="00304718" w:rsidRPr="00B73500">
        <w:rPr>
          <w:rFonts w:ascii="Times New Roman" w:hAnsi="Times New Roman"/>
          <w:sz w:val="28"/>
          <w:szCs w:val="28"/>
        </w:rPr>
        <w:t xml:space="preserve"> оказани</w:t>
      </w:r>
      <w:r w:rsidR="00E13F5A" w:rsidRPr="00B73500">
        <w:rPr>
          <w:rFonts w:ascii="Times New Roman" w:hAnsi="Times New Roman"/>
          <w:sz w:val="28"/>
          <w:szCs w:val="28"/>
        </w:rPr>
        <w:t>ю</w:t>
      </w:r>
      <w:r w:rsidR="00304718" w:rsidRPr="00B73500">
        <w:rPr>
          <w:rFonts w:ascii="Times New Roman" w:hAnsi="Times New Roman"/>
          <w:sz w:val="28"/>
          <w:szCs w:val="28"/>
        </w:rPr>
        <w:t xml:space="preserve"> услуг по реализации государственного задания «Методологическая поддержка реформирования здравоохранения» </w:t>
      </w:r>
      <w:r w:rsidR="00E13F5A" w:rsidRPr="00B73500">
        <w:rPr>
          <w:rFonts w:ascii="Times New Roman" w:hAnsi="Times New Roman"/>
          <w:sz w:val="28"/>
          <w:szCs w:val="28"/>
        </w:rPr>
        <w:t>в</w:t>
      </w:r>
      <w:r w:rsidR="00304718" w:rsidRPr="00B73500">
        <w:rPr>
          <w:rFonts w:ascii="Times New Roman" w:hAnsi="Times New Roman"/>
          <w:sz w:val="28"/>
          <w:szCs w:val="28"/>
        </w:rPr>
        <w:t xml:space="preserve"> 2019-2020 год</w:t>
      </w:r>
      <w:r w:rsidR="00E13F5A" w:rsidRPr="00B73500">
        <w:rPr>
          <w:rFonts w:ascii="Times New Roman" w:hAnsi="Times New Roman"/>
          <w:sz w:val="28"/>
          <w:szCs w:val="28"/>
        </w:rPr>
        <w:t>ах</w:t>
      </w:r>
      <w:r w:rsidR="009175D9" w:rsidRPr="00B73500">
        <w:rPr>
          <w:rFonts w:ascii="Times New Roman" w:hAnsi="Times New Roman"/>
          <w:sz w:val="28"/>
          <w:szCs w:val="28"/>
        </w:rPr>
        <w:t xml:space="preserve">, </w:t>
      </w:r>
      <w:r w:rsidR="00E13F5A" w:rsidRPr="00B73500">
        <w:rPr>
          <w:rFonts w:ascii="Times New Roman" w:hAnsi="Times New Roman"/>
          <w:sz w:val="28"/>
          <w:szCs w:val="28"/>
        </w:rPr>
        <w:t xml:space="preserve">они </w:t>
      </w:r>
      <w:r w:rsidR="009175D9" w:rsidRPr="00B73500">
        <w:rPr>
          <w:rFonts w:ascii="Times New Roman" w:hAnsi="Times New Roman"/>
          <w:sz w:val="28"/>
          <w:szCs w:val="28"/>
        </w:rPr>
        <w:t xml:space="preserve">приведены </w:t>
      </w:r>
      <w:r w:rsidR="00C15FE5" w:rsidRPr="00B73500">
        <w:rPr>
          <w:rFonts w:ascii="Times New Roman" w:hAnsi="Times New Roman"/>
          <w:sz w:val="28"/>
          <w:szCs w:val="28"/>
        </w:rPr>
        <w:t xml:space="preserve">нами </w:t>
      </w:r>
      <w:r w:rsidR="009175D9" w:rsidRPr="00B73500">
        <w:rPr>
          <w:rFonts w:ascii="Times New Roman" w:hAnsi="Times New Roman"/>
          <w:sz w:val="28"/>
          <w:szCs w:val="28"/>
        </w:rPr>
        <w:t>ниже</w:t>
      </w:r>
      <w:r w:rsidR="00304718" w:rsidRPr="00B73500">
        <w:rPr>
          <w:rFonts w:ascii="Times New Roman" w:hAnsi="Times New Roman"/>
          <w:sz w:val="28"/>
          <w:szCs w:val="28"/>
        </w:rPr>
        <w:t>.</w:t>
      </w:r>
    </w:p>
    <w:p w:rsidR="00B17F22" w:rsidRPr="00B73500" w:rsidRDefault="00016FC0" w:rsidP="004247DA">
      <w:pPr>
        <w:shd w:val="clear" w:color="auto" w:fill="FFFFFF"/>
        <w:spacing w:after="0" w:line="240" w:lineRule="auto"/>
        <w:ind w:firstLine="708"/>
        <w:jc w:val="both"/>
        <w:textAlignment w:val="baseline"/>
        <w:rPr>
          <w:rFonts w:ascii="Times New Roman" w:eastAsia="Times New Roman" w:hAnsi="Times New Roman" w:cs="Times New Roman"/>
          <w:sz w:val="18"/>
          <w:szCs w:val="18"/>
          <w:lang w:eastAsia="ru-RU"/>
        </w:rPr>
      </w:pPr>
      <w:r w:rsidRPr="00B73500">
        <w:rPr>
          <w:rFonts w:ascii="Times New Roman" w:eastAsia="Calibri" w:hAnsi="Times New Roman" w:cs="Times New Roman"/>
          <w:sz w:val="28"/>
          <w:szCs w:val="28"/>
        </w:rPr>
        <w:t>Меры социальной поддержки медицинских работников</w:t>
      </w:r>
      <w:r w:rsidR="00B17F22" w:rsidRPr="00B73500">
        <w:rPr>
          <w:rFonts w:ascii="Times New Roman" w:eastAsia="Calibri" w:hAnsi="Times New Roman" w:cs="Times New Roman"/>
          <w:sz w:val="28"/>
          <w:szCs w:val="28"/>
        </w:rPr>
        <w:t>, в том числе в сельской местности,</w:t>
      </w:r>
      <w:r w:rsidRPr="00B73500">
        <w:rPr>
          <w:rFonts w:ascii="Times New Roman" w:eastAsia="Calibri" w:hAnsi="Times New Roman" w:cs="Times New Roman"/>
          <w:sz w:val="28"/>
          <w:szCs w:val="28"/>
        </w:rPr>
        <w:t xml:space="preserve"> предусмотрены в Кодексе РК «О здоровье народа и системе здравоохранения»</w:t>
      </w:r>
      <w:r w:rsidR="00B17F22" w:rsidRPr="00B73500">
        <w:rPr>
          <w:rFonts w:ascii="Times New Roman" w:eastAsia="Calibri" w:hAnsi="Times New Roman" w:cs="Times New Roman"/>
          <w:sz w:val="28"/>
          <w:szCs w:val="28"/>
        </w:rPr>
        <w:t xml:space="preserve"> в новой редакции </w:t>
      </w:r>
      <w:r w:rsidR="004247DA" w:rsidRPr="00B73500">
        <w:rPr>
          <w:rFonts w:ascii="Times New Roman" w:eastAsia="Calibri" w:hAnsi="Times New Roman" w:cs="Times New Roman"/>
          <w:sz w:val="28"/>
          <w:szCs w:val="28"/>
        </w:rPr>
        <w:t xml:space="preserve">от </w:t>
      </w:r>
      <w:r w:rsidR="00B17F22" w:rsidRPr="00B73500">
        <w:rPr>
          <w:rFonts w:ascii="Times New Roman" w:eastAsia="Calibri" w:hAnsi="Times New Roman" w:cs="Times New Roman"/>
          <w:sz w:val="28"/>
          <w:szCs w:val="28"/>
        </w:rPr>
        <w:t>2020 года.</w:t>
      </w:r>
    </w:p>
    <w:p w:rsidR="00B17F22" w:rsidRPr="00B73500" w:rsidRDefault="00B17F22" w:rsidP="004247DA">
      <w:pPr>
        <w:shd w:val="clear" w:color="auto" w:fill="FFFFFF"/>
        <w:spacing w:after="0" w:line="240" w:lineRule="auto"/>
        <w:ind w:firstLine="708"/>
        <w:jc w:val="both"/>
        <w:textAlignment w:val="baseline"/>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Справочно: статья 272 Кодекса «Социальные гарантии Социальная защита медицинских и фармацевтических работников, предусматривающая, в том числе следующие пункты:</w:t>
      </w:r>
    </w:p>
    <w:p w:rsidR="00B17F22" w:rsidRPr="00B73500" w:rsidRDefault="00B17F22" w:rsidP="004247DA">
      <w:pPr>
        <w:shd w:val="clear" w:color="auto" w:fill="FFFFFF"/>
        <w:spacing w:after="0" w:line="240" w:lineRule="auto"/>
        <w:ind w:firstLine="708"/>
        <w:jc w:val="both"/>
        <w:textAlignment w:val="baseline"/>
        <w:rPr>
          <w:rFonts w:ascii="Times New Roman" w:eastAsia="Times New Roman" w:hAnsi="Times New Roman" w:cs="Times New Roman"/>
          <w:i/>
          <w:spacing w:val="2"/>
          <w:sz w:val="24"/>
          <w:szCs w:val="24"/>
          <w:lang w:eastAsia="ru-RU"/>
        </w:rPr>
      </w:pPr>
      <w:r w:rsidRPr="00B73500">
        <w:rPr>
          <w:rFonts w:ascii="Times New Roman" w:eastAsia="Times New Roman" w:hAnsi="Times New Roman" w:cs="Times New Roman"/>
          <w:i/>
          <w:spacing w:val="2"/>
          <w:sz w:val="24"/>
          <w:szCs w:val="24"/>
          <w:lang w:eastAsia="ru-RU"/>
        </w:rPr>
        <w:t>«1.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p w:rsidR="00B17F22" w:rsidRPr="00B73500" w:rsidRDefault="00B17F22" w:rsidP="004247DA">
      <w:pPr>
        <w:shd w:val="clear" w:color="auto" w:fill="FFFFFF"/>
        <w:spacing w:after="0" w:line="240" w:lineRule="auto"/>
        <w:ind w:firstLine="708"/>
        <w:jc w:val="both"/>
        <w:textAlignment w:val="baseline"/>
        <w:rPr>
          <w:rFonts w:ascii="Times New Roman" w:eastAsia="Times New Roman" w:hAnsi="Times New Roman" w:cs="Times New Roman"/>
          <w:i/>
          <w:spacing w:val="2"/>
          <w:sz w:val="24"/>
          <w:szCs w:val="24"/>
          <w:lang w:eastAsia="ru-RU"/>
        </w:rPr>
      </w:pPr>
      <w:r w:rsidRPr="00B73500">
        <w:rPr>
          <w:rFonts w:ascii="Times New Roman" w:eastAsia="Times New Roman" w:hAnsi="Times New Roman" w:cs="Times New Roman"/>
          <w:i/>
          <w:spacing w:val="2"/>
          <w:sz w:val="24"/>
          <w:szCs w:val="24"/>
          <w:lang w:eastAsia="ru-RU"/>
        </w:rPr>
        <w:t>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p w:rsidR="00B17F22" w:rsidRPr="00B73500" w:rsidRDefault="00B17F22" w:rsidP="004247DA">
      <w:pPr>
        <w:shd w:val="clear" w:color="auto" w:fill="FFFFFF"/>
        <w:spacing w:after="0" w:line="240" w:lineRule="auto"/>
        <w:ind w:firstLine="708"/>
        <w:jc w:val="both"/>
        <w:textAlignment w:val="baseline"/>
        <w:rPr>
          <w:rFonts w:ascii="Times New Roman" w:eastAsia="Times New Roman" w:hAnsi="Times New Roman" w:cs="Times New Roman"/>
          <w:i/>
          <w:spacing w:val="2"/>
          <w:sz w:val="24"/>
          <w:szCs w:val="24"/>
          <w:lang w:eastAsia="ru-RU"/>
        </w:rPr>
      </w:pPr>
      <w:r w:rsidRPr="00B73500">
        <w:rPr>
          <w:rFonts w:ascii="Times New Roman" w:eastAsia="Times New Roman" w:hAnsi="Times New Roman" w:cs="Times New Roman"/>
          <w:i/>
          <w:spacing w:val="2"/>
          <w:sz w:val="24"/>
          <w:szCs w:val="24"/>
          <w:lang w:eastAsia="ru-RU"/>
        </w:rPr>
        <w:t>2) обязательная выплата пособий в порядке, установленном местным исполнительным органом;</w:t>
      </w:r>
    </w:p>
    <w:p w:rsidR="00B17F22" w:rsidRPr="00B73500" w:rsidRDefault="00B17F22" w:rsidP="004247DA">
      <w:pPr>
        <w:shd w:val="clear" w:color="auto" w:fill="FFFFFF"/>
        <w:spacing w:after="0" w:line="240" w:lineRule="auto"/>
        <w:ind w:firstLine="708"/>
        <w:jc w:val="both"/>
        <w:textAlignment w:val="baseline"/>
        <w:rPr>
          <w:rFonts w:ascii="Times New Roman" w:eastAsia="Times New Roman" w:hAnsi="Times New Roman" w:cs="Times New Roman"/>
          <w:i/>
          <w:spacing w:val="2"/>
          <w:sz w:val="24"/>
          <w:szCs w:val="24"/>
          <w:lang w:eastAsia="ru-RU"/>
        </w:rPr>
      </w:pPr>
      <w:r w:rsidRPr="00B73500">
        <w:rPr>
          <w:rFonts w:ascii="Times New Roman" w:eastAsia="Times New Roman" w:hAnsi="Times New Roman" w:cs="Times New Roman"/>
          <w:i/>
          <w:spacing w:val="2"/>
          <w:sz w:val="24"/>
          <w:szCs w:val="24"/>
          <w:lang w:eastAsia="ru-RU"/>
        </w:rPr>
        <w:t>3) оказание социальной поддержки по компенсациям коммунальных расходов и другие льготы по решению местных исполнительных органов;</w:t>
      </w:r>
    </w:p>
    <w:p w:rsidR="00B17F22" w:rsidRPr="00B73500" w:rsidRDefault="00B17F22" w:rsidP="004247DA">
      <w:pPr>
        <w:shd w:val="clear" w:color="auto" w:fill="FFFFFF"/>
        <w:spacing w:after="0" w:line="240" w:lineRule="auto"/>
        <w:ind w:firstLine="708"/>
        <w:jc w:val="both"/>
        <w:textAlignment w:val="baseline"/>
        <w:rPr>
          <w:rFonts w:ascii="Times New Roman" w:eastAsia="Times New Roman" w:hAnsi="Times New Roman" w:cs="Times New Roman"/>
          <w:i/>
          <w:spacing w:val="2"/>
          <w:sz w:val="24"/>
          <w:szCs w:val="24"/>
          <w:lang w:eastAsia="ru-RU"/>
        </w:rPr>
      </w:pPr>
      <w:r w:rsidRPr="00B73500">
        <w:rPr>
          <w:rFonts w:ascii="Times New Roman" w:eastAsia="Times New Roman" w:hAnsi="Times New Roman" w:cs="Times New Roman"/>
          <w:i/>
          <w:spacing w:val="2"/>
          <w:sz w:val="24"/>
          <w:szCs w:val="24"/>
          <w:lang w:eastAsia="ru-RU"/>
        </w:rPr>
        <w:t>4) иные меры.</w:t>
      </w:r>
    </w:p>
    <w:p w:rsidR="00B17F22" w:rsidRPr="00B73500" w:rsidRDefault="00B17F22" w:rsidP="004247DA">
      <w:pPr>
        <w:shd w:val="clear" w:color="auto" w:fill="FFFFFF"/>
        <w:spacing w:after="0" w:line="240" w:lineRule="auto"/>
        <w:ind w:firstLine="708"/>
        <w:jc w:val="both"/>
        <w:textAlignment w:val="baseline"/>
        <w:rPr>
          <w:rFonts w:ascii="Times New Roman" w:eastAsia="Times New Roman" w:hAnsi="Times New Roman" w:cs="Times New Roman"/>
          <w:i/>
          <w:spacing w:val="2"/>
          <w:sz w:val="24"/>
          <w:szCs w:val="24"/>
          <w:lang w:eastAsia="ru-RU"/>
        </w:rPr>
      </w:pPr>
      <w:r w:rsidRPr="00B73500">
        <w:rPr>
          <w:rFonts w:ascii="Times New Roman" w:eastAsia="Times New Roman" w:hAnsi="Times New Roman" w:cs="Times New Roman"/>
          <w:i/>
          <w:spacing w:val="2"/>
          <w:sz w:val="24"/>
          <w:szCs w:val="24"/>
          <w:lang w:eastAsia="ru-RU"/>
        </w:rPr>
        <w:t>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p w:rsidR="00B17F22" w:rsidRPr="00B73500" w:rsidRDefault="00B17F22" w:rsidP="004247DA">
      <w:pPr>
        <w:spacing w:after="0" w:line="240" w:lineRule="auto"/>
        <w:ind w:right="-33" w:firstLine="708"/>
        <w:jc w:val="both"/>
        <w:rPr>
          <w:rFonts w:ascii="Times New Roman" w:hAnsi="Times New Roman" w:cs="Times New Roman"/>
          <w:i/>
          <w:sz w:val="24"/>
          <w:szCs w:val="24"/>
        </w:rPr>
      </w:pPr>
      <w:r w:rsidRPr="00B73500">
        <w:rPr>
          <w:rFonts w:ascii="Times New Roman" w:eastAsia="Times New Roman" w:hAnsi="Times New Roman" w:cs="Times New Roman"/>
          <w:i/>
          <w:spacing w:val="2"/>
          <w:sz w:val="24"/>
          <w:szCs w:val="24"/>
          <w:lang w:eastAsia="ru-RU"/>
        </w:rPr>
        <w:t>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p w:rsidR="002E2E0C" w:rsidRPr="00B73500" w:rsidRDefault="002E2E0C" w:rsidP="004247DA">
      <w:pPr>
        <w:spacing w:after="0" w:line="240" w:lineRule="auto"/>
        <w:ind w:firstLine="709"/>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Согласно постановлению Правительства Республики Казахстан от </w:t>
      </w:r>
      <w:r w:rsidR="00EF72D7">
        <w:rPr>
          <w:rFonts w:ascii="Times New Roman" w:eastAsia="Times New Roman" w:hAnsi="Times New Roman" w:cs="Times New Roman"/>
          <w:sz w:val="28"/>
          <w:szCs w:val="28"/>
          <w:lang w:eastAsia="ru-RU"/>
        </w:rPr>
        <w:t xml:space="preserve">              </w:t>
      </w:r>
      <w:r w:rsidRPr="00B73500">
        <w:rPr>
          <w:rFonts w:ascii="Times New Roman" w:eastAsia="Times New Roman" w:hAnsi="Times New Roman" w:cs="Times New Roman"/>
          <w:sz w:val="28"/>
          <w:szCs w:val="28"/>
          <w:lang w:eastAsia="ru-RU"/>
        </w:rPr>
        <w:t>18 февраля 2009 года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 (с внесенными изменениями и дополнениями от 27 февраля 2015 года №99), специалистам здравоохранения, прибывшим для работы и проживания в сельские населенные пункты, предусмотрены следующие меры социальной поддержки:</w:t>
      </w:r>
    </w:p>
    <w:p w:rsidR="002E2E0C" w:rsidRPr="00B73500" w:rsidRDefault="002E2E0C" w:rsidP="003966D8">
      <w:pPr>
        <w:spacing w:after="0" w:line="240" w:lineRule="auto"/>
        <w:ind w:firstLine="709"/>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1) выдача подъемного пособия в сумме, равной 100-кратному МРП;</w:t>
      </w:r>
    </w:p>
    <w:p w:rsidR="002E2E0C" w:rsidRPr="00B73500" w:rsidRDefault="002E2E0C" w:rsidP="003966D8">
      <w:pPr>
        <w:spacing w:after="0" w:line="240" w:lineRule="auto"/>
        <w:ind w:firstLine="709"/>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2) выдача бюджетного кредита для приобретения или строительства жилья в сумме не превышающий 1 500-кратного размера МРП.</w:t>
      </w:r>
    </w:p>
    <w:p w:rsidR="003966D8" w:rsidRPr="00B73500" w:rsidRDefault="003966D8" w:rsidP="003966D8">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В странах ЕС особое внимание уделяется мотивации и стимулированию персонала</w:t>
      </w:r>
      <w:r w:rsidR="003812DA" w:rsidRPr="00B73500">
        <w:rPr>
          <w:rFonts w:ascii="Times New Roman" w:eastAsia="Calibri" w:hAnsi="Times New Roman" w:cs="Times New Roman"/>
          <w:sz w:val="28"/>
          <w:szCs w:val="28"/>
        </w:rPr>
        <w:t xml:space="preserve"> </w:t>
      </w:r>
      <w:r w:rsidRPr="00B73500">
        <w:rPr>
          <w:rFonts w:ascii="Times New Roman" w:eastAsia="Calibri" w:hAnsi="Times New Roman" w:cs="Times New Roman"/>
          <w:sz w:val="28"/>
          <w:szCs w:val="28"/>
        </w:rPr>
        <w:t>[</w:t>
      </w:r>
      <w:r w:rsidR="001B7A81" w:rsidRPr="00B73500">
        <w:rPr>
          <w:rFonts w:ascii="Times New Roman" w:eastAsia="Calibri" w:hAnsi="Times New Roman" w:cs="Times New Roman"/>
          <w:sz w:val="28"/>
          <w:szCs w:val="28"/>
        </w:rPr>
        <w:t xml:space="preserve">5, </w:t>
      </w:r>
      <w:r w:rsidR="001D7BA5" w:rsidRPr="00B73500">
        <w:rPr>
          <w:rFonts w:ascii="Times New Roman" w:eastAsia="Calibri" w:hAnsi="Times New Roman" w:cs="Times New Roman"/>
          <w:sz w:val="28"/>
          <w:szCs w:val="28"/>
        </w:rPr>
        <w:t>6</w:t>
      </w:r>
      <w:r w:rsidRPr="00B73500">
        <w:rPr>
          <w:rFonts w:ascii="Times New Roman" w:eastAsia="Calibri" w:hAnsi="Times New Roman" w:cs="Times New Roman"/>
          <w:sz w:val="28"/>
          <w:szCs w:val="28"/>
        </w:rPr>
        <w:t>]. Для оплаты труда медицинских работников предусматриваются сложные механизмы, включающие категории, коэффициенты, проценты, стимулы, льготы и другие дополнения в качестве стимулирования. Применяются экономические методы управления мотивацией трудовой деятельности:</w:t>
      </w:r>
    </w:p>
    <w:p w:rsidR="003966D8" w:rsidRPr="00B73500" w:rsidRDefault="003966D8" w:rsidP="003966D8">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1) заработная плата работника, определяемая бюджетным финансированием;</w:t>
      </w:r>
    </w:p>
    <w:p w:rsidR="003966D8" w:rsidRPr="00B73500" w:rsidRDefault="003966D8" w:rsidP="003966D8">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2) практика премирования работников за объем и качество выполняемой работы;</w:t>
      </w:r>
    </w:p>
    <w:p w:rsidR="003966D8" w:rsidRPr="00B73500" w:rsidRDefault="003966D8" w:rsidP="003966D8">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3) надбавки, доплаты за стаж работы (в соответствии с действующими нормативными актами), применение достижений науки и передовых методов труда, обслуживание особо опасных категорий больных.</w:t>
      </w:r>
    </w:p>
    <w:p w:rsidR="003966D8" w:rsidRPr="00B73500" w:rsidRDefault="003966D8" w:rsidP="003966D8">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Однако не исключаются и нематериальные стимулы. На основании многочисленных исследований было выявлено, что условия труда играют большую роль. Молодые специалисты также уезжают из маленьких городов и сел в поисках наилучших условий труда. Несмотря на имеющиеся материальные стимулы, специалисты мигрируют в большие города с целью работы в наиболее благоприятных условиях (новые технологии, современное оснащение, возможность обучения и повышения квалификации в ногу с сов</w:t>
      </w:r>
      <w:r w:rsidR="00867835" w:rsidRPr="00B73500">
        <w:rPr>
          <w:rFonts w:ascii="Times New Roman" w:eastAsia="Calibri" w:hAnsi="Times New Roman" w:cs="Times New Roman"/>
          <w:sz w:val="28"/>
          <w:szCs w:val="28"/>
        </w:rPr>
        <w:t>ременными технологиями).</w:t>
      </w:r>
    </w:p>
    <w:p w:rsidR="003966D8" w:rsidRPr="00B73500" w:rsidRDefault="003966D8" w:rsidP="003966D8">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 xml:space="preserve">Для решения </w:t>
      </w:r>
      <w:r w:rsidR="00D22B8E" w:rsidRPr="00B73500">
        <w:rPr>
          <w:rFonts w:ascii="Times New Roman" w:eastAsia="Calibri" w:hAnsi="Times New Roman" w:cs="Times New Roman"/>
          <w:sz w:val="28"/>
          <w:szCs w:val="28"/>
        </w:rPr>
        <w:t>существующих</w:t>
      </w:r>
      <w:r w:rsidRPr="00B73500">
        <w:rPr>
          <w:rFonts w:ascii="Times New Roman" w:eastAsia="Calibri" w:hAnsi="Times New Roman" w:cs="Times New Roman"/>
          <w:sz w:val="28"/>
          <w:szCs w:val="28"/>
        </w:rPr>
        <w:t xml:space="preserve"> проблем в США были предприняты следующие инициативы: развивались локальные условия работы и жизни в каждом штате - строились хорошие дороги, школы, магазины, медицинские учреждения по единому шаблону. В каждом штате предпринимались локальные попытки удержания и стимулирования кадров: соответствующий уровень заработной платы работника, социальная поддержка, дифференцированная оплата труда и большие надбавки за сверхурочные часы работы. На сегодняшний день в США действует следующая социальная поддержка для медицинских работников: первоначальное получение жилых помещений, установка телефона, первоочередное предоставление детям медицинских работников места в детских дошкольных и санитарно-курортных учреждениях, приобретение на льготных условиях автотранспорта, используемого для выполнения профессиональных обязанностей при разъездном характере работы, и иные льготы</w:t>
      </w:r>
      <w:r w:rsidR="00805520" w:rsidRPr="00B73500">
        <w:rPr>
          <w:rFonts w:ascii="Times New Roman" w:eastAsia="Calibri" w:hAnsi="Times New Roman" w:cs="Times New Roman"/>
          <w:sz w:val="28"/>
          <w:szCs w:val="28"/>
        </w:rPr>
        <w:t xml:space="preserve"> </w:t>
      </w:r>
      <w:r w:rsidRPr="00B73500">
        <w:rPr>
          <w:rFonts w:ascii="Times New Roman" w:eastAsia="Calibri" w:hAnsi="Times New Roman" w:cs="Times New Roman"/>
          <w:sz w:val="28"/>
          <w:szCs w:val="28"/>
        </w:rPr>
        <w:t>[</w:t>
      </w:r>
      <w:r w:rsidR="001B7A81" w:rsidRPr="00B73500">
        <w:rPr>
          <w:rFonts w:ascii="Times New Roman" w:eastAsia="Calibri" w:hAnsi="Times New Roman" w:cs="Times New Roman"/>
          <w:sz w:val="28"/>
          <w:szCs w:val="28"/>
        </w:rPr>
        <w:t>7, 8</w:t>
      </w:r>
      <w:r w:rsidRPr="00B73500">
        <w:rPr>
          <w:rFonts w:ascii="Times New Roman" w:eastAsia="Calibri" w:hAnsi="Times New Roman" w:cs="Times New Roman"/>
          <w:sz w:val="28"/>
          <w:szCs w:val="28"/>
        </w:rPr>
        <w:t>].</w:t>
      </w:r>
    </w:p>
    <w:p w:rsidR="003966D8" w:rsidRPr="00B73500" w:rsidRDefault="003966D8" w:rsidP="003966D8">
      <w:pPr>
        <w:spacing w:after="0" w:line="240" w:lineRule="auto"/>
        <w:ind w:firstLine="708"/>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 xml:space="preserve">По мнению британских специалистов, умеренное движение кадров и связанная с ней текучесть кадров может быть полезна для медицинской организации тем, что новые сотрудники приносят свежие идеи и подходы к разным вопросам, однако, каждая организация должна иметь стратегию к сохранению своих сотрудников. </w:t>
      </w:r>
    </w:p>
    <w:p w:rsidR="003966D8" w:rsidRPr="00B73500" w:rsidRDefault="003966D8" w:rsidP="003966D8">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Британские ученые и управленцы в сфере здравоохранения предлагают создать условия таким образом, чтобы сотрудники почувствовали свою ценность и востребованность в коллективе. В Великобритании также хорошо развита социальная поддержка медицинских работников: социальная поддержка в качестве дополнительных выплат для многодетных мам, предоставление мест в детских садах и школах, отдельные организации предоставляют частично бесплатную медицинскую страховку,  временное жилье, но следует подчеркнуть, что в развитых странах работники здравоохранения получают очень высокую заработную плату, поэтому система социальной поддержки не является приоритетом, так как имею высокую заработную плату, медицинские работники способны обеспечить себе необходимые условия. Кроме того, в странах ЕС за социальную поддержку несет ответственность не только государство, но и неправительственные организации, благотворительные фонды и различные сообщества</w:t>
      </w:r>
      <w:r w:rsidR="009D3E0D" w:rsidRPr="00B73500">
        <w:rPr>
          <w:rFonts w:ascii="Times New Roman" w:eastAsia="Calibri" w:hAnsi="Times New Roman" w:cs="Times New Roman"/>
          <w:sz w:val="28"/>
          <w:szCs w:val="28"/>
        </w:rPr>
        <w:t xml:space="preserve"> </w:t>
      </w:r>
      <w:r w:rsidRPr="00B73500">
        <w:rPr>
          <w:rFonts w:ascii="Times New Roman" w:eastAsia="Calibri" w:hAnsi="Times New Roman" w:cs="Times New Roman"/>
          <w:sz w:val="28"/>
          <w:szCs w:val="28"/>
        </w:rPr>
        <w:t>[</w:t>
      </w:r>
      <w:r w:rsidR="0023632D" w:rsidRPr="00B73500">
        <w:rPr>
          <w:rFonts w:ascii="Times New Roman" w:eastAsia="Calibri" w:hAnsi="Times New Roman" w:cs="Times New Roman"/>
          <w:sz w:val="28"/>
          <w:szCs w:val="28"/>
        </w:rPr>
        <w:t>9, 10, 11</w:t>
      </w:r>
      <w:r w:rsidRPr="00B73500">
        <w:rPr>
          <w:rFonts w:ascii="Times New Roman" w:eastAsia="Calibri" w:hAnsi="Times New Roman" w:cs="Times New Roman"/>
          <w:sz w:val="28"/>
          <w:szCs w:val="28"/>
        </w:rPr>
        <w:t>].</w:t>
      </w:r>
    </w:p>
    <w:p w:rsidR="003966D8" w:rsidRPr="00B73500" w:rsidRDefault="003966D8" w:rsidP="003966D8">
      <w:pPr>
        <w:spacing w:after="0" w:line="240" w:lineRule="auto"/>
        <w:ind w:firstLine="567"/>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 xml:space="preserve">Следует отметить также, что, в странах ЕС хорошо развиты механизмы менеджмента на региональных уровнях, что имеет немаловажную роль в процессе управления и стимулирования КРЗ. </w:t>
      </w:r>
    </w:p>
    <w:p w:rsidR="008E4521" w:rsidRPr="00B73500" w:rsidRDefault="008E4521" w:rsidP="008E4521">
      <w:pPr>
        <w:shd w:val="clear" w:color="auto" w:fill="FFFFFF"/>
        <w:spacing w:after="0" w:line="240" w:lineRule="auto"/>
        <w:ind w:firstLine="708"/>
        <w:jc w:val="both"/>
        <w:textAlignment w:val="baseline"/>
        <w:rPr>
          <w:rFonts w:ascii="Times New Roman" w:eastAsia="Times New Roman" w:hAnsi="Times New Roman" w:cs="Times New Roman"/>
          <w:bCs/>
          <w:sz w:val="28"/>
          <w:szCs w:val="28"/>
          <w:shd w:val="clear" w:color="auto" w:fill="F3F3F3"/>
          <w:lang w:eastAsia="ru-RU"/>
        </w:rPr>
      </w:pPr>
      <w:r w:rsidRPr="00B73500">
        <w:rPr>
          <w:rFonts w:ascii="Times New Roman" w:eastAsia="Times New Roman" w:hAnsi="Times New Roman" w:cs="Times New Roman"/>
          <w:bCs/>
          <w:sz w:val="28"/>
          <w:szCs w:val="28"/>
          <w:shd w:val="clear" w:color="auto" w:fill="F3F3F3"/>
          <w:lang w:eastAsia="ru-RU"/>
        </w:rPr>
        <w:t xml:space="preserve">В странах ОЭСР оплата труда врачей и медсестер, как правило, превышает уровень средней заработной платы в экономике государства </w:t>
      </w:r>
      <w:r w:rsidR="00D6591E" w:rsidRPr="00B73500">
        <w:rPr>
          <w:rFonts w:ascii="Times New Roman" w:eastAsia="Calibri" w:hAnsi="Times New Roman" w:cs="Times New Roman"/>
          <w:sz w:val="28"/>
          <w:szCs w:val="28"/>
        </w:rPr>
        <w:t>[4]</w:t>
      </w:r>
      <w:r w:rsidRPr="00B73500">
        <w:rPr>
          <w:rFonts w:ascii="Times New Roman" w:eastAsia="Times New Roman" w:hAnsi="Times New Roman" w:cs="Times New Roman"/>
          <w:bCs/>
          <w:sz w:val="28"/>
          <w:szCs w:val="28"/>
          <w:shd w:val="clear" w:color="auto" w:fill="F3F3F3"/>
          <w:lang w:eastAsia="ru-RU"/>
        </w:rPr>
        <w:t>.</w:t>
      </w:r>
    </w:p>
    <w:p w:rsidR="001D575C" w:rsidRPr="00B73500" w:rsidRDefault="009B20CD" w:rsidP="009B20CD">
      <w:pPr>
        <w:spacing w:after="0" w:line="240" w:lineRule="auto"/>
        <w:ind w:firstLine="851"/>
        <w:jc w:val="both"/>
        <w:rPr>
          <w:rFonts w:ascii="Times New Roman" w:eastAsia="Times New Roman" w:hAnsi="Times New Roman" w:cs="Times New Roman"/>
          <w:sz w:val="28"/>
          <w:szCs w:val="28"/>
        </w:rPr>
      </w:pPr>
      <w:r w:rsidRPr="00B73500">
        <w:rPr>
          <w:rFonts w:ascii="Times New Roman" w:eastAsia="Times New Roman" w:hAnsi="Times New Roman" w:cs="Times New Roman"/>
          <w:sz w:val="28"/>
          <w:szCs w:val="28"/>
        </w:rPr>
        <w:t xml:space="preserve">Интересен опыт России и Беларуси по реализации государственной программы «Земский </w:t>
      </w:r>
      <w:r w:rsidR="0070040E" w:rsidRPr="00B73500">
        <w:rPr>
          <w:rFonts w:ascii="Times New Roman" w:eastAsia="Times New Roman" w:hAnsi="Times New Roman" w:cs="Times New Roman"/>
          <w:sz w:val="28"/>
          <w:szCs w:val="28"/>
        </w:rPr>
        <w:t>доктор</w:t>
      </w:r>
      <w:r w:rsidRPr="00B73500">
        <w:rPr>
          <w:rFonts w:ascii="Times New Roman" w:eastAsia="Times New Roman" w:hAnsi="Times New Roman" w:cs="Times New Roman"/>
          <w:sz w:val="28"/>
          <w:szCs w:val="28"/>
        </w:rPr>
        <w:t xml:space="preserve"> и земский фельдшер», которая предусматривает целевое финансирование обучения специалистов по медицинским специальностям и обязательную пятилетнюю отработку в государственных медицинским организациях (Закон</w:t>
      </w:r>
      <w:r w:rsidR="006F2BEC" w:rsidRPr="00B73500">
        <w:rPr>
          <w:rFonts w:ascii="Times New Roman" w:eastAsia="Times New Roman" w:hAnsi="Times New Roman" w:cs="Times New Roman"/>
          <w:sz w:val="28"/>
          <w:szCs w:val="28"/>
        </w:rPr>
        <w:t xml:space="preserve"> РФ</w:t>
      </w:r>
      <w:r w:rsidR="002713E2" w:rsidRPr="00B73500">
        <w:rPr>
          <w:rFonts w:ascii="Times New Roman" w:eastAsia="Times New Roman" w:hAnsi="Times New Roman" w:cs="Times New Roman"/>
          <w:sz w:val="28"/>
          <w:szCs w:val="28"/>
        </w:rPr>
        <w:t>).</w:t>
      </w:r>
    </w:p>
    <w:p w:rsidR="009B20CD" w:rsidRPr="00B73500" w:rsidRDefault="001D575C" w:rsidP="009B20CD">
      <w:pPr>
        <w:spacing w:after="0" w:line="240" w:lineRule="auto"/>
        <w:ind w:firstLine="851"/>
        <w:jc w:val="both"/>
        <w:rPr>
          <w:rFonts w:ascii="Times New Roman" w:eastAsia="Times New Roman" w:hAnsi="Times New Roman" w:cs="Times New Roman"/>
          <w:sz w:val="28"/>
          <w:szCs w:val="28"/>
        </w:rPr>
      </w:pPr>
      <w:r w:rsidRPr="00B73500">
        <w:rPr>
          <w:rFonts w:ascii="Times New Roman" w:hAnsi="Times New Roman" w:cs="Times New Roman"/>
          <w:sz w:val="28"/>
          <w:szCs w:val="28"/>
          <w:shd w:val="clear" w:color="auto" w:fill="FFFFFF"/>
        </w:rPr>
        <w:t xml:space="preserve">С 2012 года в России довольно успешно действует программа «Земский доктор». За </w:t>
      </w:r>
      <w:r w:rsidR="00221567" w:rsidRPr="00B73500">
        <w:rPr>
          <w:rFonts w:ascii="Times New Roman" w:hAnsi="Times New Roman" w:cs="Times New Roman"/>
          <w:sz w:val="28"/>
          <w:szCs w:val="28"/>
          <w:shd w:val="clear" w:color="auto" w:fill="FFFFFF"/>
        </w:rPr>
        <w:t>8</w:t>
      </w:r>
      <w:r w:rsidRPr="00B73500">
        <w:rPr>
          <w:rFonts w:ascii="Times New Roman" w:hAnsi="Times New Roman" w:cs="Times New Roman"/>
          <w:sz w:val="28"/>
          <w:szCs w:val="28"/>
          <w:shd w:val="clear" w:color="auto" w:fill="FFFFFF"/>
        </w:rPr>
        <w:t xml:space="preserve"> лет тысячи молодых специалистов воспользовались помощью государства для решения жилищного вопроса на новом месте работы. За это время правительством проводилась работа по контролю за реализацией программы, в документы вносились коррективы. Молодые женщины-врачи, получившие подъемные, волнуются, не заберут ли у них деньги, если они решат рожать детей. В этом случае трудовые отношения не прерываются. Пока женщина находится в декрете и отпуске по уходу за ребенком, ее ждут в больнице (сохраняют место). Следовательно, никто у нее денег не отберет</w:t>
      </w:r>
      <w:r w:rsidR="00720685" w:rsidRPr="00B73500">
        <w:rPr>
          <w:rFonts w:ascii="Times New Roman" w:hAnsi="Times New Roman" w:cs="Times New Roman"/>
          <w:sz w:val="28"/>
          <w:szCs w:val="28"/>
          <w:shd w:val="clear" w:color="auto" w:fill="FFFFFF"/>
        </w:rPr>
        <w:t xml:space="preserve"> </w:t>
      </w:r>
      <w:r w:rsidR="00720685" w:rsidRPr="00B73500">
        <w:rPr>
          <w:rFonts w:ascii="Times New Roman" w:eastAsia="Calibri" w:hAnsi="Times New Roman" w:cs="Times New Roman"/>
          <w:sz w:val="28"/>
          <w:szCs w:val="28"/>
        </w:rPr>
        <w:t>[12]</w:t>
      </w:r>
      <w:r w:rsidRPr="00B73500">
        <w:rPr>
          <w:rFonts w:ascii="Times New Roman" w:hAnsi="Times New Roman" w:cs="Times New Roman"/>
          <w:sz w:val="28"/>
          <w:szCs w:val="28"/>
          <w:shd w:val="clear" w:color="auto" w:fill="FFFFFF"/>
        </w:rPr>
        <w:t>.</w:t>
      </w:r>
    </w:p>
    <w:p w:rsidR="00306894" w:rsidRPr="00B73500" w:rsidRDefault="00306894" w:rsidP="00306894">
      <w:pPr>
        <w:spacing w:after="0" w:line="240" w:lineRule="auto"/>
        <w:ind w:firstLine="709"/>
        <w:jc w:val="both"/>
        <w:rPr>
          <w:rFonts w:ascii="Times New Roman" w:eastAsia="SimSun" w:hAnsi="Times New Roman" w:cs="Times New Roman"/>
          <w:kern w:val="2"/>
          <w:sz w:val="28"/>
          <w:szCs w:val="28"/>
          <w:lang w:eastAsia="zh-CN"/>
        </w:rPr>
      </w:pPr>
      <w:r w:rsidRPr="00B73500">
        <w:rPr>
          <w:rFonts w:ascii="Times New Roman" w:eastAsia="Times New Roman" w:hAnsi="Times New Roman" w:cs="Times New Roman"/>
          <w:sz w:val="28"/>
          <w:szCs w:val="28"/>
          <w:lang w:eastAsia="ru-RU"/>
        </w:rPr>
        <w:t>В</w:t>
      </w:r>
      <w:r w:rsidR="001338A8" w:rsidRPr="00B73500">
        <w:rPr>
          <w:rFonts w:ascii="Times New Roman" w:eastAsia="Times New Roman" w:hAnsi="Times New Roman" w:cs="Times New Roman"/>
          <w:sz w:val="28"/>
          <w:szCs w:val="28"/>
          <w:lang w:eastAsia="ru-RU"/>
        </w:rPr>
        <w:t xml:space="preserve">месте с тем, в </w:t>
      </w:r>
      <w:r w:rsidRPr="00B73500">
        <w:rPr>
          <w:rFonts w:ascii="Times New Roman" w:eastAsia="Times New Roman" w:hAnsi="Times New Roman" w:cs="Times New Roman"/>
          <w:sz w:val="28"/>
          <w:szCs w:val="28"/>
          <w:lang w:eastAsia="ru-RU"/>
        </w:rPr>
        <w:t xml:space="preserve">Казахстане в рамках проводимого обязательного распределения выпускников медицинского образования и науки 2019-2020 годов </w:t>
      </w:r>
      <w:r w:rsidR="00AF54D7" w:rsidRPr="00B73500">
        <w:rPr>
          <w:rFonts w:ascii="Times New Roman" w:eastAsia="Times New Roman" w:hAnsi="Times New Roman" w:cs="Times New Roman"/>
          <w:sz w:val="28"/>
          <w:szCs w:val="28"/>
          <w:lang w:eastAsia="ru-RU"/>
        </w:rPr>
        <w:t xml:space="preserve">РЦРЗ </w:t>
      </w:r>
      <w:r w:rsidRPr="00B73500">
        <w:rPr>
          <w:rFonts w:ascii="Times New Roman" w:eastAsia="Times New Roman" w:hAnsi="Times New Roman" w:cs="Times New Roman"/>
          <w:sz w:val="28"/>
          <w:szCs w:val="28"/>
          <w:lang w:eastAsia="ru-RU"/>
        </w:rPr>
        <w:t xml:space="preserve">проведен анализ </w:t>
      </w:r>
      <w:r w:rsidRPr="00B73500">
        <w:rPr>
          <w:rFonts w:ascii="Times New Roman" w:eastAsia="SimSun" w:hAnsi="Times New Roman" w:cs="Times New Roman"/>
          <w:kern w:val="2"/>
          <w:sz w:val="28"/>
          <w:szCs w:val="28"/>
          <w:lang w:eastAsia="zh-CN"/>
        </w:rPr>
        <w:t>основных тенденций рынка труда в здравоохранении с акцентом на сельские регионы. Он показал</w:t>
      </w:r>
      <w:r w:rsidR="004D1D11" w:rsidRPr="00B73500">
        <w:rPr>
          <w:rFonts w:ascii="Times New Roman" w:eastAsia="SimSun" w:hAnsi="Times New Roman" w:cs="Times New Roman"/>
          <w:kern w:val="2"/>
          <w:sz w:val="28"/>
          <w:szCs w:val="28"/>
          <w:lang w:eastAsia="zh-CN"/>
        </w:rPr>
        <w:t xml:space="preserve"> серьезный </w:t>
      </w:r>
      <w:r w:rsidRPr="00B73500">
        <w:rPr>
          <w:rFonts w:ascii="Times New Roman" w:eastAsia="SimSun" w:hAnsi="Times New Roman" w:cs="Times New Roman"/>
          <w:kern w:val="2"/>
          <w:sz w:val="28"/>
          <w:szCs w:val="28"/>
          <w:lang w:eastAsia="zh-CN"/>
        </w:rPr>
        <w:t xml:space="preserve">уровень потребности </w:t>
      </w:r>
      <w:r w:rsidR="004D1D11" w:rsidRPr="00B73500">
        <w:rPr>
          <w:rFonts w:ascii="Times New Roman" w:eastAsia="SimSun" w:hAnsi="Times New Roman" w:cs="Times New Roman"/>
          <w:kern w:val="2"/>
          <w:sz w:val="28"/>
          <w:szCs w:val="28"/>
          <w:lang w:eastAsia="zh-CN"/>
        </w:rPr>
        <w:t xml:space="preserve">и дисбаланса </w:t>
      </w:r>
      <w:r w:rsidRPr="00B73500">
        <w:rPr>
          <w:rFonts w:ascii="Times New Roman" w:eastAsia="SimSun" w:hAnsi="Times New Roman" w:cs="Times New Roman"/>
          <w:kern w:val="2"/>
          <w:sz w:val="28"/>
          <w:szCs w:val="28"/>
          <w:lang w:eastAsia="zh-CN"/>
        </w:rPr>
        <w:t>во врачебных кадрах (с учетом уровней рисков специальностей, убытие из отрасли по естественным причинам, оттока специалистов, миграции внутренней (город-село) и ежегодной плановой подготовки (переподготовки) выпускников организаций медицинского образования и науки).</w:t>
      </w:r>
    </w:p>
    <w:p w:rsidR="00306894" w:rsidRPr="00B73500" w:rsidRDefault="00306894" w:rsidP="00306894">
      <w:pPr>
        <w:spacing w:after="0" w:line="240" w:lineRule="auto"/>
        <w:ind w:firstLine="851"/>
        <w:jc w:val="both"/>
        <w:rPr>
          <w:rFonts w:ascii="Times New Roman" w:eastAsia="Times New Roman" w:hAnsi="Times New Roman" w:cs="Times New Roman"/>
          <w:sz w:val="28"/>
          <w:szCs w:val="28"/>
        </w:rPr>
      </w:pPr>
      <w:r w:rsidRPr="00B73500">
        <w:rPr>
          <w:rFonts w:ascii="Times New Roman" w:eastAsia="Times New Roman" w:hAnsi="Times New Roman" w:cs="Times New Roman"/>
          <w:sz w:val="28"/>
          <w:szCs w:val="28"/>
          <w:lang w:eastAsia="ru-RU"/>
        </w:rPr>
        <w:t xml:space="preserve">При этом решением данной проблемы предполагается не только повышение должностных окладов, введение стимулирующих механизмов в виде дифференцированной оплаты труда, </w:t>
      </w:r>
      <w:r w:rsidRPr="00B73500">
        <w:rPr>
          <w:rFonts w:ascii="Times New Roman" w:eastAsia="Times New Roman" w:hAnsi="Times New Roman" w:cs="Times New Roman"/>
          <w:sz w:val="28"/>
          <w:szCs w:val="28"/>
          <w:shd w:val="clear" w:color="auto" w:fill="FFFFFF"/>
          <w:lang w:eastAsia="ru-RU"/>
        </w:rPr>
        <w:t>расширения спектра предоставляемых льгот,</w:t>
      </w:r>
      <w:r w:rsidRPr="00B73500">
        <w:rPr>
          <w:rFonts w:ascii="Times New Roman" w:eastAsia="Times New Roman" w:hAnsi="Times New Roman" w:cs="Times New Roman"/>
          <w:sz w:val="28"/>
          <w:szCs w:val="28"/>
          <w:lang w:eastAsia="ru-RU"/>
        </w:rPr>
        <w:t xml:space="preserve"> но и проводимая в настоящее время работа по снижению нагрузки путем передачи </w:t>
      </w:r>
      <w:r w:rsidRPr="00B73500">
        <w:rPr>
          <w:rFonts w:ascii="Times New Roman" w:eastAsia="Times New Roman" w:hAnsi="Times New Roman" w:cs="Times New Roman"/>
          <w:sz w:val="28"/>
          <w:szCs w:val="28"/>
          <w:shd w:val="clear" w:color="auto" w:fill="FFFFFF"/>
          <w:lang w:eastAsia="ru-RU"/>
        </w:rPr>
        <w:t>функций средним медработникам.</w:t>
      </w:r>
    </w:p>
    <w:p w:rsidR="009B20CD" w:rsidRPr="00B73500" w:rsidRDefault="009B20CD" w:rsidP="009B20CD">
      <w:pPr>
        <w:shd w:val="clear" w:color="auto" w:fill="FFFFFF"/>
        <w:spacing w:after="0" w:line="240" w:lineRule="auto"/>
        <w:ind w:firstLine="708"/>
        <w:jc w:val="both"/>
        <w:rPr>
          <w:rFonts w:ascii="Times New Roman" w:eastAsiaTheme="majorEastAsia" w:hAnsi="Times New Roman" w:cs="Times New Roman"/>
          <w:b/>
          <w:bCs/>
          <w:iCs/>
          <w:sz w:val="28"/>
          <w:szCs w:val="28"/>
        </w:rPr>
      </w:pPr>
      <w:r w:rsidRPr="00B73500">
        <w:rPr>
          <w:rFonts w:ascii="Times New Roman" w:eastAsia="Times New Roman" w:hAnsi="Times New Roman" w:cs="Times New Roman"/>
          <w:spacing w:val="2"/>
          <w:sz w:val="28"/>
          <w:szCs w:val="28"/>
          <w:lang w:eastAsia="ru-RU"/>
        </w:rPr>
        <w:t xml:space="preserve">В 2018-2019 году в Казахстане были заложены основы Концепции развития сельской медицины. </w:t>
      </w:r>
      <w:r w:rsidRPr="00B73500">
        <w:rPr>
          <w:rFonts w:ascii="Times New Roman" w:eastAsia="Times New Roman" w:hAnsi="Times New Roman" w:cs="Times New Roman"/>
          <w:sz w:val="28"/>
          <w:szCs w:val="28"/>
          <w:shd w:val="clear" w:color="auto" w:fill="FFFFFF"/>
          <w:lang w:eastAsia="ru-RU"/>
        </w:rPr>
        <w:t>В настоящее время права сельских жителей на качественную медицинскую помощь удовлетворяются в меньшей степени, чем аналогичные права городских жителей. Социальными причинами такой диспропорции являются несовершенные условия врачебной практики на селе, низкая медицинская активность сельских жителей и их низкая правовая грамотность.</w:t>
      </w:r>
      <w:r w:rsidRPr="00B73500">
        <w:rPr>
          <w:rFonts w:ascii="Times New Roman" w:eastAsia="Times New Roman" w:hAnsi="Times New Roman" w:cs="Times New Roman"/>
          <w:sz w:val="28"/>
          <w:szCs w:val="28"/>
          <w:lang w:eastAsia="ru-RU"/>
        </w:rPr>
        <w:t xml:space="preserve"> </w:t>
      </w:r>
    </w:p>
    <w:p w:rsidR="009B20CD" w:rsidRPr="00B73500" w:rsidRDefault="009B20CD" w:rsidP="009B20CD">
      <w:pPr>
        <w:pStyle w:val="a6"/>
        <w:shd w:val="clear" w:color="auto" w:fill="FFFFFF"/>
        <w:spacing w:before="0" w:beforeAutospacing="0" w:after="0" w:afterAutospacing="0"/>
        <w:ind w:firstLine="709"/>
        <w:jc w:val="both"/>
        <w:textAlignment w:val="baseline"/>
        <w:rPr>
          <w:color w:val="auto"/>
          <w:spacing w:val="2"/>
        </w:rPr>
      </w:pPr>
      <w:r w:rsidRPr="00B73500">
        <w:rPr>
          <w:color w:val="auto"/>
        </w:rPr>
        <w:t xml:space="preserve">С учетом вышеизложенного, </w:t>
      </w:r>
      <w:r w:rsidR="007767DF" w:rsidRPr="00B73500">
        <w:rPr>
          <w:bCs/>
        </w:rPr>
        <w:t>Государственной программой развития здравоохранения РК на 2020-2025 годы</w:t>
      </w:r>
      <w:r w:rsidRPr="00B73500">
        <w:rPr>
          <w:color w:val="auto"/>
        </w:rPr>
        <w:t xml:space="preserve"> </w:t>
      </w:r>
      <w:r w:rsidR="00BB67D0" w:rsidRPr="00B73500">
        <w:rPr>
          <w:rFonts w:eastAsia="Calibri"/>
          <w:color w:val="auto"/>
        </w:rPr>
        <w:t xml:space="preserve">[13] </w:t>
      </w:r>
      <w:r w:rsidRPr="00B73500">
        <w:rPr>
          <w:color w:val="auto"/>
        </w:rPr>
        <w:t xml:space="preserve">предусмотрена проработка вопросов, направленных на </w:t>
      </w:r>
      <w:r w:rsidRPr="00B73500">
        <w:rPr>
          <w:color w:val="auto"/>
          <w:spacing w:val="2"/>
          <w:shd w:val="clear" w:color="auto" w:fill="FFFFFF"/>
        </w:rPr>
        <w:t>усиление мер социальной поддержки для работников системы здравоохранения, особенно молоды</w:t>
      </w:r>
      <w:r w:rsidR="002713E2" w:rsidRPr="00B73500">
        <w:rPr>
          <w:color w:val="auto"/>
          <w:spacing w:val="2"/>
          <w:shd w:val="clear" w:color="auto" w:fill="FFFFFF"/>
        </w:rPr>
        <w:t>х</w:t>
      </w:r>
      <w:r w:rsidRPr="00B73500">
        <w:rPr>
          <w:color w:val="auto"/>
          <w:spacing w:val="2"/>
          <w:shd w:val="clear" w:color="auto" w:fill="FFFFFF"/>
        </w:rPr>
        <w:t xml:space="preserve"> специалист</w:t>
      </w:r>
      <w:r w:rsidR="002713E2" w:rsidRPr="00B73500">
        <w:rPr>
          <w:color w:val="auto"/>
          <w:spacing w:val="2"/>
          <w:shd w:val="clear" w:color="auto" w:fill="FFFFFF"/>
        </w:rPr>
        <w:t>ов</w:t>
      </w:r>
      <w:r w:rsidRPr="00B73500">
        <w:rPr>
          <w:color w:val="auto"/>
          <w:spacing w:val="2"/>
          <w:shd w:val="clear" w:color="auto" w:fill="FFFFFF"/>
        </w:rPr>
        <w:t>, в том числе в сельской местности, малых городах, регионах; п</w:t>
      </w:r>
      <w:r w:rsidRPr="00B73500">
        <w:rPr>
          <w:color w:val="auto"/>
          <w:spacing w:val="2"/>
        </w:rPr>
        <w:t>овышение статуса работников медицинских организаций и организаций медицинского образования за счет достижения комплекса мер – повышения заработной платы, усиления мер социальной поддержки, защитой профессиональной ответственности и другими мерами</w:t>
      </w:r>
      <w:r w:rsidRPr="00B73500">
        <w:rPr>
          <w:color w:val="auto"/>
        </w:rPr>
        <w:t>.</w:t>
      </w:r>
    </w:p>
    <w:p w:rsidR="00B2346A" w:rsidRPr="00B73500" w:rsidRDefault="00B2346A" w:rsidP="006317A8">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2262EA" w:rsidRPr="00B73500" w:rsidRDefault="002262EA" w:rsidP="00951C2F">
      <w:pPr>
        <w:pStyle w:val="1"/>
        <w:spacing w:before="120" w:after="120" w:line="240" w:lineRule="auto"/>
        <w:ind w:firstLine="567"/>
        <w:rPr>
          <w:rFonts w:ascii="Times New Roman" w:hAnsi="Times New Roman" w:cs="Times New Roman"/>
          <w:color w:val="auto"/>
        </w:rPr>
      </w:pPr>
      <w:bookmarkStart w:id="15" w:name="_Toc30592858"/>
      <w:bookmarkStart w:id="16" w:name="_Toc59286777"/>
      <w:bookmarkEnd w:id="13"/>
      <w:r w:rsidRPr="00B73500">
        <w:rPr>
          <w:rFonts w:ascii="Times New Roman" w:hAnsi="Times New Roman" w:cs="Times New Roman"/>
          <w:color w:val="auto"/>
        </w:rPr>
        <w:t>Масштабы проблемы</w:t>
      </w:r>
      <w:bookmarkEnd w:id="15"/>
      <w:bookmarkEnd w:id="16"/>
    </w:p>
    <w:p w:rsidR="00BC67A3" w:rsidRPr="00B73500" w:rsidRDefault="00BC67A3" w:rsidP="00BC67A3">
      <w:pPr>
        <w:shd w:val="clear" w:color="auto" w:fill="FFFFFF"/>
        <w:spacing w:after="0" w:line="240" w:lineRule="auto"/>
        <w:ind w:firstLine="709"/>
        <w:jc w:val="both"/>
        <w:rPr>
          <w:rFonts w:ascii="Times New Roman" w:eastAsia="Times New Roman" w:hAnsi="Times New Roman" w:cs="Times New Roman"/>
          <w:iCs/>
          <w:sz w:val="28"/>
          <w:szCs w:val="28"/>
          <w:bdr w:val="none" w:sz="0" w:space="0" w:color="auto" w:frame="1"/>
          <w:lang w:eastAsia="ru-RU"/>
        </w:rPr>
      </w:pPr>
      <w:r w:rsidRPr="00B73500">
        <w:rPr>
          <w:rFonts w:ascii="Times New Roman" w:eastAsia="Times New Roman" w:hAnsi="Times New Roman" w:cs="Times New Roman"/>
          <w:sz w:val="28"/>
          <w:szCs w:val="28"/>
          <w:lang w:eastAsia="ru-RU"/>
        </w:rPr>
        <w:t xml:space="preserve">Очень часто мотивация и удовлетворенность рассматриваются в качестве главных составляющих  в управлении эффективностью и качеством,  являются инструментами </w:t>
      </w:r>
      <w:r w:rsidRPr="00B73500">
        <w:rPr>
          <w:rFonts w:ascii="Times New Roman" w:eastAsia="Times New Roman" w:hAnsi="Times New Roman" w:cs="Times New Roman"/>
          <w:iCs/>
          <w:sz w:val="28"/>
          <w:szCs w:val="28"/>
          <w:bdr w:val="none" w:sz="0" w:space="0" w:color="auto" w:frame="1"/>
          <w:lang w:eastAsia="ru-RU"/>
        </w:rPr>
        <w:t>рационального использования финансовых, материальных и кадровых ресурсов.</w:t>
      </w:r>
    </w:p>
    <w:p w:rsidR="00BC67A3" w:rsidRPr="00B73500" w:rsidRDefault="00BC67A3" w:rsidP="00BC67A3">
      <w:pPr>
        <w:spacing w:after="0" w:line="240" w:lineRule="auto"/>
        <w:ind w:firstLine="708"/>
        <w:jc w:val="both"/>
        <w:rPr>
          <w:rFonts w:ascii="Times New Roman" w:eastAsia="Times New Roman" w:hAnsi="Times New Roman" w:cs="Times New Roman"/>
          <w:sz w:val="28"/>
          <w:szCs w:val="28"/>
        </w:rPr>
      </w:pPr>
      <w:r w:rsidRPr="00B73500">
        <w:rPr>
          <w:rFonts w:ascii="Times New Roman" w:eastAsia="Times New Roman" w:hAnsi="Times New Roman" w:cs="Times New Roman"/>
          <w:sz w:val="28"/>
          <w:szCs w:val="28"/>
        </w:rPr>
        <w:t>Успешная работа любой медицинской организации зависит от множества факторов, вклад которых активно исследуется с целью поиска внутренних резервов и выработки механизмов влияния на повышение эффективности работы. Одним из таких факторов является удовлетворенность медицинского персонала. Значение этого фактора, общепризнано, но пока еще исследовано недостаточно</w:t>
      </w:r>
      <w:r w:rsidR="0062297C" w:rsidRPr="00B73500">
        <w:rPr>
          <w:rFonts w:ascii="Times New Roman" w:eastAsia="Times New Roman" w:hAnsi="Times New Roman" w:cs="Times New Roman"/>
          <w:sz w:val="28"/>
          <w:szCs w:val="28"/>
        </w:rPr>
        <w:t xml:space="preserve"> в Республике Казахстан</w:t>
      </w:r>
      <w:r w:rsidRPr="00B73500">
        <w:rPr>
          <w:rFonts w:ascii="Times New Roman" w:eastAsia="Times New Roman" w:hAnsi="Times New Roman" w:cs="Times New Roman"/>
          <w:sz w:val="28"/>
          <w:szCs w:val="28"/>
        </w:rPr>
        <w:t>. Более удовлетворенный своим трудом медицинский работник, имеет более высокую производительность труда и работоспособность, рационально использует свое рабочее время, и более дисциплинирован.</w:t>
      </w:r>
    </w:p>
    <w:p w:rsidR="00902DE7" w:rsidRPr="00B73500" w:rsidRDefault="00F912E1" w:rsidP="00F912E1">
      <w:pPr>
        <w:tabs>
          <w:tab w:val="left" w:pos="567"/>
        </w:tabs>
        <w:spacing w:after="0" w:line="240" w:lineRule="auto"/>
        <w:ind w:firstLine="567"/>
        <w:jc w:val="both"/>
        <w:rPr>
          <w:rFonts w:ascii="Times New Roman" w:eastAsia="Times New Roman" w:hAnsi="Times New Roman" w:cs="Times New Roman"/>
          <w:sz w:val="28"/>
          <w:szCs w:val="28"/>
          <w:lang w:val="kk-KZ" w:eastAsia="ru-RU"/>
        </w:rPr>
      </w:pPr>
      <w:r w:rsidRPr="00B73500">
        <w:rPr>
          <w:rFonts w:ascii="Times New Roman" w:eastAsiaTheme="minorEastAsia" w:hAnsi="Times New Roman" w:cs="Times New Roman"/>
          <w:kern w:val="24"/>
          <w:sz w:val="28"/>
          <w:szCs w:val="28"/>
          <w:lang w:eastAsia="ru-RU"/>
        </w:rPr>
        <w:t>О</w:t>
      </w:r>
      <w:r w:rsidR="00902DE7" w:rsidRPr="00B73500">
        <w:rPr>
          <w:rFonts w:ascii="Times New Roman" w:eastAsia="Times New Roman" w:hAnsi="Times New Roman" w:cs="Times New Roman"/>
          <w:sz w:val="28"/>
          <w:szCs w:val="28"/>
          <w:lang w:val="kk-KZ" w:eastAsia="ru-RU"/>
        </w:rPr>
        <w:t xml:space="preserve">казание мер социальной поддержки для </w:t>
      </w:r>
      <w:r w:rsidR="00B2346A" w:rsidRPr="00B73500">
        <w:rPr>
          <w:rFonts w:ascii="Times New Roman" w:eastAsia="Times New Roman" w:hAnsi="Times New Roman" w:cs="Times New Roman"/>
          <w:sz w:val="28"/>
          <w:szCs w:val="28"/>
          <w:lang w:val="kk-KZ" w:eastAsia="ru-RU"/>
        </w:rPr>
        <w:t xml:space="preserve">молодых специалистов, </w:t>
      </w:r>
      <w:r w:rsidR="00902DE7" w:rsidRPr="00B73500">
        <w:rPr>
          <w:rFonts w:ascii="Times New Roman" w:eastAsia="Times New Roman" w:hAnsi="Times New Roman" w:cs="Times New Roman"/>
          <w:sz w:val="28"/>
          <w:szCs w:val="28"/>
          <w:lang w:val="kk-KZ" w:eastAsia="ru-RU"/>
        </w:rPr>
        <w:t xml:space="preserve">выпускников </w:t>
      </w:r>
      <w:r w:rsidR="00B2346A" w:rsidRPr="00B73500">
        <w:rPr>
          <w:rFonts w:ascii="Times New Roman" w:eastAsia="Times New Roman" w:hAnsi="Times New Roman" w:cs="Times New Roman"/>
          <w:sz w:val="28"/>
          <w:szCs w:val="28"/>
          <w:lang w:val="kk-KZ" w:eastAsia="ru-RU"/>
        </w:rPr>
        <w:t>ВУЗов, НИИ, НЦ</w:t>
      </w:r>
      <w:r w:rsidR="0047710E" w:rsidRPr="00B73500">
        <w:rPr>
          <w:rFonts w:ascii="Times New Roman" w:eastAsia="Times New Roman" w:hAnsi="Times New Roman" w:cs="Times New Roman"/>
          <w:sz w:val="28"/>
          <w:szCs w:val="28"/>
          <w:lang w:val="kk-KZ" w:eastAsia="ru-RU"/>
        </w:rPr>
        <w:t>,</w:t>
      </w:r>
      <w:r w:rsidR="00B2346A" w:rsidRPr="00B73500">
        <w:rPr>
          <w:rFonts w:ascii="Times New Roman" w:eastAsia="Times New Roman" w:hAnsi="Times New Roman" w:cs="Times New Roman"/>
          <w:sz w:val="28"/>
          <w:szCs w:val="28"/>
          <w:lang w:val="kk-KZ" w:eastAsia="ru-RU"/>
        </w:rPr>
        <w:t xml:space="preserve"> </w:t>
      </w:r>
      <w:r w:rsidR="0047710E" w:rsidRPr="00B73500">
        <w:rPr>
          <w:rFonts w:ascii="Times New Roman" w:eastAsia="Times New Roman" w:hAnsi="Times New Roman" w:cs="Times New Roman"/>
          <w:sz w:val="28"/>
          <w:szCs w:val="28"/>
          <w:lang w:val="kk-KZ" w:eastAsia="ru-RU"/>
        </w:rPr>
        <w:t xml:space="preserve">адаптация на рынке труда </w:t>
      </w:r>
      <w:r w:rsidR="00902DE7" w:rsidRPr="00B73500">
        <w:rPr>
          <w:rFonts w:ascii="Times New Roman" w:eastAsia="Times New Roman" w:hAnsi="Times New Roman" w:cs="Times New Roman"/>
          <w:sz w:val="28"/>
          <w:szCs w:val="28"/>
          <w:lang w:val="kk-KZ" w:eastAsia="ru-RU"/>
        </w:rPr>
        <w:t xml:space="preserve">имеет в настоящее время особое значение для снижения существующего дисбаланса медицинских кадров. Проработанные механизмы прозрачности, предложенные электронной биржей труда </w:t>
      </w:r>
      <w:r w:rsidR="00902DE7" w:rsidRPr="00B73500">
        <w:rPr>
          <w:rFonts w:ascii="Times New Roman" w:eastAsia="Times New Roman" w:hAnsi="Times New Roman" w:cs="Times New Roman"/>
          <w:sz w:val="28"/>
          <w:szCs w:val="28"/>
          <w:lang w:val="en-US" w:eastAsia="ru-RU"/>
        </w:rPr>
        <w:t>www</w:t>
      </w:r>
      <w:r w:rsidR="00902DE7" w:rsidRPr="00B73500">
        <w:rPr>
          <w:rFonts w:ascii="Times New Roman" w:eastAsia="Times New Roman" w:hAnsi="Times New Roman" w:cs="Times New Roman"/>
          <w:sz w:val="28"/>
          <w:szCs w:val="28"/>
          <w:lang w:eastAsia="ru-RU"/>
        </w:rPr>
        <w:t>.</w:t>
      </w:r>
      <w:r w:rsidR="00902DE7" w:rsidRPr="00B73500">
        <w:rPr>
          <w:rFonts w:ascii="Times New Roman" w:eastAsia="Times New Roman" w:hAnsi="Times New Roman" w:cs="Times New Roman"/>
          <w:sz w:val="28"/>
          <w:szCs w:val="28"/>
          <w:lang w:val="en-US" w:eastAsia="ru-RU"/>
        </w:rPr>
        <w:t>enbek</w:t>
      </w:r>
      <w:r w:rsidR="00902DE7" w:rsidRPr="00B73500">
        <w:rPr>
          <w:rFonts w:ascii="Times New Roman" w:eastAsia="Times New Roman" w:hAnsi="Times New Roman" w:cs="Times New Roman"/>
          <w:sz w:val="28"/>
          <w:szCs w:val="28"/>
          <w:lang w:eastAsia="ru-RU"/>
        </w:rPr>
        <w:t>.</w:t>
      </w:r>
      <w:r w:rsidR="00902DE7" w:rsidRPr="00B73500">
        <w:rPr>
          <w:rFonts w:ascii="Times New Roman" w:eastAsia="Times New Roman" w:hAnsi="Times New Roman" w:cs="Times New Roman"/>
          <w:sz w:val="28"/>
          <w:szCs w:val="28"/>
          <w:lang w:val="en-US" w:eastAsia="ru-RU"/>
        </w:rPr>
        <w:t>kz</w:t>
      </w:r>
      <w:r w:rsidR="00902DE7" w:rsidRPr="00B73500">
        <w:rPr>
          <w:rFonts w:ascii="Times New Roman" w:eastAsia="Times New Roman" w:hAnsi="Times New Roman" w:cs="Times New Roman"/>
          <w:sz w:val="28"/>
          <w:szCs w:val="28"/>
          <w:lang w:val="kk-KZ" w:eastAsia="ru-RU"/>
        </w:rPr>
        <w:t xml:space="preserve"> в 2019</w:t>
      </w:r>
      <w:r w:rsidR="00D867F4" w:rsidRPr="00B73500">
        <w:rPr>
          <w:rFonts w:ascii="Times New Roman" w:eastAsia="Times New Roman" w:hAnsi="Times New Roman" w:cs="Times New Roman"/>
          <w:sz w:val="28"/>
          <w:szCs w:val="28"/>
          <w:lang w:val="kk-KZ" w:eastAsia="ru-RU"/>
        </w:rPr>
        <w:t>-2020</w:t>
      </w:r>
      <w:r w:rsidR="00902DE7" w:rsidRPr="00B73500">
        <w:rPr>
          <w:rFonts w:ascii="Times New Roman" w:eastAsia="Times New Roman" w:hAnsi="Times New Roman" w:cs="Times New Roman"/>
          <w:sz w:val="28"/>
          <w:szCs w:val="28"/>
          <w:lang w:val="kk-KZ" w:eastAsia="ru-RU"/>
        </w:rPr>
        <w:t xml:space="preserve"> год</w:t>
      </w:r>
      <w:r w:rsidR="00D867F4" w:rsidRPr="00B73500">
        <w:rPr>
          <w:rFonts w:ascii="Times New Roman" w:eastAsia="Times New Roman" w:hAnsi="Times New Roman" w:cs="Times New Roman"/>
          <w:sz w:val="28"/>
          <w:szCs w:val="28"/>
          <w:lang w:val="kk-KZ" w:eastAsia="ru-RU"/>
        </w:rPr>
        <w:t>ах</w:t>
      </w:r>
      <w:r w:rsidR="00902DE7" w:rsidRPr="00B73500">
        <w:rPr>
          <w:rFonts w:ascii="Times New Roman" w:eastAsia="Times New Roman" w:hAnsi="Times New Roman" w:cs="Times New Roman"/>
          <w:sz w:val="28"/>
          <w:szCs w:val="28"/>
          <w:lang w:val="kk-KZ" w:eastAsia="ru-RU"/>
        </w:rPr>
        <w:t>, позволяют организациям здравоохранения совершенствовать предложенные меры социальной поддержки для привлечения квалифицированных медицинских кадров в регионы республики.</w:t>
      </w:r>
    </w:p>
    <w:p w:rsidR="00834E15" w:rsidRPr="00B73500" w:rsidRDefault="00F96464" w:rsidP="00F9646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3500">
        <w:rPr>
          <w:rFonts w:ascii="Times New Roman" w:eastAsia="Times New Roman" w:hAnsi="Times New Roman" w:cs="Times New Roman"/>
          <w:sz w:val="28"/>
          <w:szCs w:val="28"/>
          <w:lang w:eastAsia="ru-RU"/>
        </w:rPr>
        <w:t xml:space="preserve">Вместе с тем, существует проблема непривлекательности вакансий в регионах (не предоставление или несвоевременное предоставление мер социальной поддержки: жилье, подъемное пособие, низкая заработная плата), с учетом также </w:t>
      </w:r>
      <w:r w:rsidR="003C690A" w:rsidRPr="00B73500">
        <w:rPr>
          <w:rFonts w:ascii="Times New Roman" w:eastAsia="Times New Roman" w:hAnsi="Times New Roman" w:cs="Times New Roman"/>
          <w:sz w:val="28"/>
          <w:szCs w:val="28"/>
          <w:lang w:eastAsia="ru-RU"/>
        </w:rPr>
        <w:t xml:space="preserve">фактора </w:t>
      </w:r>
      <w:r w:rsidRPr="00B73500">
        <w:rPr>
          <w:rFonts w:ascii="Times New Roman" w:eastAsia="Times New Roman" w:hAnsi="Times New Roman" w:cs="Times New Roman"/>
          <w:sz w:val="28"/>
          <w:szCs w:val="28"/>
          <w:lang w:eastAsia="ru-RU"/>
        </w:rPr>
        <w:t>отдаленности сельских населенных пунктов.</w:t>
      </w:r>
    </w:p>
    <w:p w:rsidR="00F96464" w:rsidRPr="00B73500" w:rsidRDefault="00834E15" w:rsidP="00F96464">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B73500">
        <w:rPr>
          <w:rFonts w:ascii="Times New Roman" w:eastAsia="Times New Roman" w:hAnsi="Times New Roman" w:cs="Times New Roman"/>
          <w:sz w:val="28"/>
          <w:szCs w:val="28"/>
          <w:lang w:eastAsia="ru-RU"/>
        </w:rPr>
        <w:t xml:space="preserve">Улучшение качества оказываемой медицинской помощи, особенно на селе, </w:t>
      </w:r>
      <w:r w:rsidR="002E2E0C" w:rsidRPr="00B73500">
        <w:rPr>
          <w:rFonts w:ascii="Times New Roman" w:eastAsia="Times New Roman" w:hAnsi="Times New Roman" w:cs="Times New Roman"/>
          <w:sz w:val="28"/>
          <w:szCs w:val="28"/>
          <w:lang w:eastAsia="ru-RU"/>
        </w:rPr>
        <w:t>невозможно без рассмотрения и решения п</w:t>
      </w:r>
      <w:r w:rsidR="002E2E0C" w:rsidRPr="00B73500">
        <w:rPr>
          <w:rFonts w:ascii="Times New Roman" w:eastAsia="Times New Roman" w:hAnsi="Times New Roman" w:cs="Times New Roman"/>
          <w:iCs/>
          <w:sz w:val="28"/>
          <w:szCs w:val="28"/>
          <w:bdr w:val="none" w:sz="0" w:space="0" w:color="auto" w:frame="1"/>
          <w:lang w:eastAsia="ru-RU"/>
        </w:rPr>
        <w:t>роблемы повышения трудовой мотивации и удовлетворенности медицинских работников</w:t>
      </w:r>
      <w:r w:rsidRPr="00B73500">
        <w:rPr>
          <w:rFonts w:ascii="Times New Roman" w:eastAsia="Times New Roman" w:hAnsi="Times New Roman" w:cs="Times New Roman"/>
          <w:iCs/>
          <w:sz w:val="28"/>
          <w:szCs w:val="28"/>
          <w:bdr w:val="none" w:sz="0" w:space="0" w:color="auto" w:frame="1"/>
          <w:lang w:eastAsia="ru-RU"/>
        </w:rPr>
        <w:t>.</w:t>
      </w:r>
      <w:r w:rsidR="002E2E0C" w:rsidRPr="00B73500">
        <w:rPr>
          <w:rFonts w:ascii="Times New Roman" w:eastAsiaTheme="majorEastAsia" w:hAnsi="Times New Roman" w:cs="Times New Roman"/>
          <w:bCs/>
          <w:i/>
          <w:iCs/>
          <w:sz w:val="28"/>
          <w:szCs w:val="28"/>
        </w:rPr>
        <w:t xml:space="preserve"> </w:t>
      </w:r>
      <w:r w:rsidR="002E2E0C" w:rsidRPr="00B73500">
        <w:rPr>
          <w:rFonts w:ascii="Times New Roman" w:eastAsiaTheme="majorEastAsia" w:hAnsi="Times New Roman" w:cs="Times New Roman"/>
          <w:bCs/>
          <w:iCs/>
          <w:sz w:val="28"/>
          <w:szCs w:val="28"/>
        </w:rPr>
        <w:t>В структуре удовлетворенности  персонала без значительных изменений в заработной плате и мотивации невозможно увеличить показатели удовлетворенности.</w:t>
      </w:r>
    </w:p>
    <w:p w:rsidR="00F912E1" w:rsidRPr="00B73500" w:rsidRDefault="00F912E1" w:rsidP="00F912E1">
      <w:pPr>
        <w:spacing w:after="0" w:line="240" w:lineRule="auto"/>
        <w:ind w:firstLine="709"/>
        <w:jc w:val="both"/>
        <w:rPr>
          <w:rFonts w:ascii="Times New Roman" w:eastAsia="Times New Roman" w:hAnsi="Times New Roman" w:cs="Times New Roman"/>
          <w:sz w:val="28"/>
          <w:szCs w:val="28"/>
          <w:lang w:eastAsia="ru-RU"/>
        </w:rPr>
      </w:pPr>
      <w:r w:rsidRPr="00B73500">
        <w:rPr>
          <w:rFonts w:ascii="Times New Roman" w:eastAsiaTheme="minorEastAsia" w:hAnsi="Times New Roman" w:cs="Times New Roman"/>
          <w:kern w:val="24"/>
          <w:sz w:val="28"/>
          <w:szCs w:val="28"/>
          <w:lang w:eastAsia="ru-RU"/>
        </w:rPr>
        <w:t xml:space="preserve">Так, согласно </w:t>
      </w:r>
      <w:r w:rsidR="00BA0DE3" w:rsidRPr="00B73500">
        <w:rPr>
          <w:rFonts w:ascii="Times New Roman" w:eastAsiaTheme="minorEastAsia" w:hAnsi="Times New Roman" w:cs="Times New Roman"/>
          <w:kern w:val="24"/>
          <w:sz w:val="28"/>
          <w:szCs w:val="28"/>
          <w:lang w:eastAsia="ru-RU"/>
        </w:rPr>
        <w:t xml:space="preserve">отчетным </w:t>
      </w:r>
      <w:r w:rsidRPr="00B73500">
        <w:rPr>
          <w:rFonts w:ascii="Times New Roman" w:eastAsiaTheme="minorEastAsia" w:hAnsi="Times New Roman" w:cs="Times New Roman"/>
          <w:kern w:val="24"/>
          <w:sz w:val="28"/>
          <w:szCs w:val="28"/>
          <w:lang w:eastAsia="ru-RU"/>
        </w:rPr>
        <w:t>данным РЦРЗ, УЗО областей в</w:t>
      </w:r>
      <w:r w:rsidR="00157B08" w:rsidRPr="00B73500">
        <w:rPr>
          <w:rFonts w:ascii="Times New Roman" w:eastAsia="Times New Roman" w:hAnsi="Times New Roman" w:cs="Times New Roman"/>
          <w:sz w:val="28"/>
          <w:szCs w:val="28"/>
          <w:lang w:eastAsia="ru-RU"/>
        </w:rPr>
        <w:t xml:space="preserve"> 2019 году</w:t>
      </w:r>
      <w:r w:rsidRPr="00B73500">
        <w:rPr>
          <w:rFonts w:ascii="Times New Roman" w:eastAsia="Times New Roman" w:hAnsi="Times New Roman" w:cs="Times New Roman"/>
          <w:sz w:val="28"/>
          <w:szCs w:val="28"/>
          <w:lang w:eastAsia="ru-RU"/>
        </w:rPr>
        <w:t xml:space="preserve"> средний охв</w:t>
      </w:r>
      <w:r w:rsidR="00BA0DE3" w:rsidRPr="00B73500">
        <w:rPr>
          <w:rFonts w:ascii="Times New Roman" w:eastAsia="Times New Roman" w:hAnsi="Times New Roman" w:cs="Times New Roman"/>
          <w:sz w:val="28"/>
          <w:szCs w:val="28"/>
          <w:lang w:eastAsia="ru-RU"/>
        </w:rPr>
        <w:t xml:space="preserve">ат мерами социальной поддержки </w:t>
      </w:r>
      <w:r w:rsidRPr="00B73500">
        <w:rPr>
          <w:rFonts w:ascii="Times New Roman" w:eastAsia="Times New Roman" w:hAnsi="Times New Roman" w:cs="Times New Roman"/>
          <w:sz w:val="28"/>
          <w:szCs w:val="28"/>
          <w:lang w:eastAsia="ru-RU"/>
        </w:rPr>
        <w:t>по Республике Казахстан составил 56%.</w:t>
      </w:r>
    </w:p>
    <w:p w:rsidR="00F912E1" w:rsidRPr="00B73500" w:rsidRDefault="00D06AC1" w:rsidP="00F912E1">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Справочно: к</w:t>
      </w:r>
      <w:r w:rsidR="00F912E1" w:rsidRPr="00B73500">
        <w:rPr>
          <w:rFonts w:ascii="Times New Roman" w:eastAsia="Times New Roman" w:hAnsi="Times New Roman" w:cs="Times New Roman"/>
          <w:i/>
          <w:sz w:val="24"/>
          <w:szCs w:val="24"/>
          <w:lang w:eastAsia="ru-RU"/>
        </w:rPr>
        <w:t xml:space="preserve"> примеру, показательным является </w:t>
      </w:r>
      <w:r w:rsidR="00F96464" w:rsidRPr="00B73500">
        <w:rPr>
          <w:rFonts w:ascii="Times New Roman" w:eastAsia="Times New Roman" w:hAnsi="Times New Roman" w:cs="Times New Roman"/>
          <w:i/>
          <w:sz w:val="24"/>
          <w:szCs w:val="24"/>
          <w:lang w:eastAsia="ru-RU"/>
        </w:rPr>
        <w:t xml:space="preserve">положительный </w:t>
      </w:r>
      <w:r w:rsidR="00F912E1" w:rsidRPr="00B73500">
        <w:rPr>
          <w:rFonts w:ascii="Times New Roman" w:eastAsia="Times New Roman" w:hAnsi="Times New Roman" w:cs="Times New Roman"/>
          <w:i/>
          <w:sz w:val="24"/>
          <w:szCs w:val="24"/>
          <w:lang w:eastAsia="ru-RU"/>
        </w:rPr>
        <w:t>опыт УОЗ Костанайской области :</w:t>
      </w:r>
    </w:p>
    <w:p w:rsidR="00F912E1" w:rsidRPr="00B73500" w:rsidRDefault="00F912E1" w:rsidP="00F912E1">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 количество всего прибывших выпускников -173 чел.;</w:t>
      </w:r>
    </w:p>
    <w:p w:rsidR="00F912E1" w:rsidRPr="00B73500" w:rsidRDefault="00F912E1" w:rsidP="00F912E1">
      <w:pPr>
        <w:spacing w:after="0" w:line="240" w:lineRule="auto"/>
        <w:ind w:firstLine="709"/>
        <w:jc w:val="both"/>
        <w:rPr>
          <w:rFonts w:ascii="Times New Roman" w:eastAsia="Times New Roman" w:hAnsi="Times New Roman" w:cs="Times New Roman"/>
          <w:bCs/>
          <w:i/>
          <w:sz w:val="24"/>
          <w:szCs w:val="24"/>
          <w:lang w:eastAsia="ru-RU"/>
        </w:rPr>
      </w:pPr>
      <w:r w:rsidRPr="00B73500">
        <w:rPr>
          <w:rFonts w:ascii="Times New Roman" w:eastAsia="Times New Roman" w:hAnsi="Times New Roman" w:cs="Times New Roman"/>
          <w:bCs/>
          <w:i/>
          <w:sz w:val="24"/>
          <w:szCs w:val="24"/>
          <w:lang w:eastAsia="ru-RU"/>
        </w:rPr>
        <w:t>- всего охвачено различными мерами соцподдержки, в т.ч. – 167 чел.;</w:t>
      </w:r>
    </w:p>
    <w:p w:rsidR="00F912E1" w:rsidRPr="00B73500" w:rsidRDefault="00F912E1" w:rsidP="00F912E1">
      <w:pPr>
        <w:spacing w:after="0" w:line="240" w:lineRule="auto"/>
        <w:ind w:firstLine="709"/>
        <w:jc w:val="both"/>
        <w:rPr>
          <w:rFonts w:ascii="Times New Roman" w:eastAsia="Times New Roman" w:hAnsi="Times New Roman" w:cs="Times New Roman"/>
          <w:bCs/>
          <w:i/>
          <w:sz w:val="24"/>
          <w:szCs w:val="24"/>
          <w:lang w:eastAsia="ru-RU"/>
        </w:rPr>
      </w:pPr>
      <w:r w:rsidRPr="00B73500">
        <w:rPr>
          <w:rFonts w:ascii="Times New Roman" w:eastAsia="Times New Roman" w:hAnsi="Times New Roman" w:cs="Times New Roman"/>
          <w:bCs/>
          <w:i/>
          <w:sz w:val="24"/>
          <w:szCs w:val="24"/>
          <w:lang w:eastAsia="ru-RU"/>
        </w:rPr>
        <w:t xml:space="preserve"> - % охвата – 97%;</w:t>
      </w:r>
    </w:p>
    <w:p w:rsidR="00F912E1" w:rsidRPr="00B73500" w:rsidRDefault="00F912E1" w:rsidP="00F912E1">
      <w:pPr>
        <w:spacing w:after="0" w:line="240" w:lineRule="auto"/>
        <w:ind w:firstLine="709"/>
        <w:jc w:val="both"/>
        <w:rPr>
          <w:rFonts w:ascii="Times New Roman" w:eastAsia="Times New Roman" w:hAnsi="Times New Roman" w:cs="Times New Roman"/>
          <w:bCs/>
          <w:i/>
          <w:sz w:val="24"/>
          <w:szCs w:val="24"/>
          <w:lang w:eastAsia="ru-RU"/>
        </w:rPr>
      </w:pPr>
      <w:r w:rsidRPr="00B73500">
        <w:rPr>
          <w:rFonts w:ascii="Times New Roman" w:eastAsia="Times New Roman" w:hAnsi="Times New Roman" w:cs="Times New Roman"/>
          <w:bCs/>
          <w:i/>
          <w:sz w:val="24"/>
          <w:szCs w:val="24"/>
          <w:lang w:eastAsia="ru-RU"/>
        </w:rPr>
        <w:t>Пособие/подъемные:</w:t>
      </w:r>
    </w:p>
    <w:p w:rsidR="00F912E1" w:rsidRPr="00B73500" w:rsidRDefault="00F912E1" w:rsidP="00F912E1">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bCs/>
          <w:i/>
          <w:sz w:val="24"/>
          <w:szCs w:val="24"/>
          <w:lang w:eastAsia="ru-RU"/>
        </w:rPr>
        <w:t xml:space="preserve">- р/б </w:t>
      </w:r>
      <w:r w:rsidRPr="00B73500">
        <w:rPr>
          <w:rFonts w:ascii="Times New Roman" w:eastAsia="Times New Roman" w:hAnsi="Times New Roman" w:cs="Times New Roman"/>
          <w:i/>
          <w:sz w:val="24"/>
          <w:szCs w:val="24"/>
          <w:lang w:eastAsia="ru-RU"/>
        </w:rPr>
        <w:t>(по ППРК от 18 февраля 2009г. № 183) – 33 чел.;</w:t>
      </w:r>
    </w:p>
    <w:p w:rsidR="00F912E1" w:rsidRPr="00B73500" w:rsidRDefault="00F912E1" w:rsidP="00F912E1">
      <w:pPr>
        <w:spacing w:after="0" w:line="240" w:lineRule="auto"/>
        <w:ind w:firstLine="709"/>
        <w:jc w:val="both"/>
        <w:rPr>
          <w:rFonts w:ascii="Times New Roman" w:eastAsia="Times New Roman" w:hAnsi="Times New Roman" w:cs="Times New Roman"/>
          <w:bCs/>
          <w:i/>
          <w:sz w:val="24"/>
          <w:szCs w:val="24"/>
          <w:lang w:eastAsia="ru-RU"/>
        </w:rPr>
      </w:pPr>
      <w:r w:rsidRPr="00B73500">
        <w:rPr>
          <w:rFonts w:ascii="Times New Roman" w:eastAsia="Times New Roman" w:hAnsi="Times New Roman" w:cs="Times New Roman"/>
          <w:bCs/>
          <w:i/>
          <w:sz w:val="24"/>
          <w:szCs w:val="24"/>
          <w:lang w:eastAsia="ru-RU"/>
        </w:rPr>
        <w:t>- м/б (местный бюджет) – 128чел.;</w:t>
      </w:r>
    </w:p>
    <w:p w:rsidR="00F912E1" w:rsidRPr="00B73500" w:rsidRDefault="00F912E1" w:rsidP="00F912E1">
      <w:pPr>
        <w:spacing w:after="0" w:line="240" w:lineRule="auto"/>
        <w:ind w:firstLine="709"/>
        <w:jc w:val="both"/>
        <w:rPr>
          <w:rFonts w:ascii="Times New Roman" w:eastAsia="Times New Roman" w:hAnsi="Times New Roman" w:cs="Times New Roman"/>
          <w:bCs/>
          <w:i/>
          <w:sz w:val="24"/>
          <w:szCs w:val="24"/>
          <w:lang w:eastAsia="ru-RU"/>
        </w:rPr>
      </w:pPr>
      <w:r w:rsidRPr="00B73500">
        <w:rPr>
          <w:rFonts w:ascii="Times New Roman" w:eastAsia="Times New Roman" w:hAnsi="Times New Roman" w:cs="Times New Roman"/>
          <w:bCs/>
          <w:i/>
          <w:sz w:val="24"/>
          <w:szCs w:val="24"/>
          <w:lang w:eastAsia="ru-RU"/>
        </w:rPr>
        <w:t>- медицинская организация – 100 чел.;</w:t>
      </w:r>
    </w:p>
    <w:p w:rsidR="00F912E1" w:rsidRPr="00B73500" w:rsidRDefault="00F912E1" w:rsidP="00F912E1">
      <w:pPr>
        <w:spacing w:after="0" w:line="240" w:lineRule="auto"/>
        <w:ind w:firstLine="709"/>
        <w:jc w:val="both"/>
        <w:rPr>
          <w:rFonts w:ascii="Times New Roman" w:eastAsia="Times New Roman" w:hAnsi="Times New Roman" w:cs="Times New Roman"/>
          <w:bCs/>
          <w:i/>
          <w:sz w:val="24"/>
          <w:szCs w:val="24"/>
          <w:lang w:eastAsia="ru-RU"/>
        </w:rPr>
      </w:pPr>
      <w:r w:rsidRPr="00B73500">
        <w:rPr>
          <w:rFonts w:ascii="Times New Roman" w:eastAsia="Times New Roman" w:hAnsi="Times New Roman" w:cs="Times New Roman"/>
          <w:bCs/>
          <w:i/>
          <w:sz w:val="24"/>
          <w:szCs w:val="24"/>
          <w:lang w:eastAsia="ru-RU"/>
        </w:rPr>
        <w:t>Обеспечение жильем:</w:t>
      </w:r>
    </w:p>
    <w:p w:rsidR="00F912E1" w:rsidRPr="00B73500" w:rsidRDefault="00F912E1" w:rsidP="00F912E1">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bCs/>
          <w:i/>
          <w:sz w:val="24"/>
          <w:szCs w:val="24"/>
          <w:lang w:eastAsia="ru-RU"/>
        </w:rPr>
        <w:t xml:space="preserve">- р/б </w:t>
      </w:r>
      <w:r w:rsidRPr="00B73500">
        <w:rPr>
          <w:rFonts w:ascii="Times New Roman" w:eastAsia="Times New Roman" w:hAnsi="Times New Roman" w:cs="Times New Roman"/>
          <w:i/>
          <w:sz w:val="24"/>
          <w:szCs w:val="24"/>
          <w:lang w:eastAsia="ru-RU"/>
        </w:rPr>
        <w:t>(по ППРК от 18 февраля 2009г. № 183) – 4 чел.;</w:t>
      </w:r>
    </w:p>
    <w:p w:rsidR="00F912E1" w:rsidRPr="00B73500" w:rsidRDefault="00F912E1" w:rsidP="00F912E1">
      <w:pPr>
        <w:spacing w:after="0" w:line="240" w:lineRule="auto"/>
        <w:ind w:firstLine="709"/>
        <w:jc w:val="both"/>
        <w:rPr>
          <w:rFonts w:ascii="Times New Roman" w:eastAsia="Times New Roman" w:hAnsi="Times New Roman" w:cs="Times New Roman"/>
          <w:bCs/>
          <w:i/>
          <w:sz w:val="24"/>
          <w:szCs w:val="24"/>
          <w:lang w:eastAsia="ru-RU"/>
        </w:rPr>
      </w:pPr>
      <w:r w:rsidRPr="00B73500">
        <w:rPr>
          <w:rFonts w:ascii="Times New Roman" w:eastAsia="Times New Roman" w:hAnsi="Times New Roman" w:cs="Times New Roman"/>
          <w:bCs/>
          <w:i/>
          <w:sz w:val="24"/>
          <w:szCs w:val="24"/>
          <w:lang w:eastAsia="ru-RU"/>
        </w:rPr>
        <w:t>- м/б (местный бюджет) – 32 чел.;</w:t>
      </w:r>
    </w:p>
    <w:p w:rsidR="00F912E1" w:rsidRPr="00B73500" w:rsidRDefault="00F912E1" w:rsidP="00F912E1">
      <w:pPr>
        <w:spacing w:after="0" w:line="240" w:lineRule="auto"/>
        <w:ind w:firstLine="709"/>
        <w:jc w:val="both"/>
        <w:rPr>
          <w:rFonts w:ascii="Times New Roman" w:eastAsia="Times New Roman" w:hAnsi="Times New Roman" w:cs="Times New Roman"/>
          <w:bCs/>
          <w:i/>
          <w:sz w:val="24"/>
          <w:szCs w:val="24"/>
          <w:lang w:eastAsia="ru-RU"/>
        </w:rPr>
      </w:pPr>
      <w:r w:rsidRPr="00B73500">
        <w:rPr>
          <w:rFonts w:ascii="Times New Roman" w:eastAsia="Times New Roman" w:hAnsi="Times New Roman" w:cs="Times New Roman"/>
          <w:bCs/>
          <w:i/>
          <w:sz w:val="24"/>
          <w:szCs w:val="24"/>
          <w:lang w:eastAsia="ru-RU"/>
        </w:rPr>
        <w:t>- медицинская организация – 35 чел.;</w:t>
      </w:r>
    </w:p>
    <w:p w:rsidR="00F912E1" w:rsidRPr="00B73500" w:rsidRDefault="00F912E1" w:rsidP="00F912E1">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bCs/>
          <w:i/>
          <w:sz w:val="24"/>
          <w:szCs w:val="24"/>
          <w:lang w:eastAsia="ru-RU"/>
        </w:rPr>
        <w:t xml:space="preserve">Прочие меры </w:t>
      </w:r>
      <w:r w:rsidRPr="00B73500">
        <w:rPr>
          <w:rFonts w:ascii="Times New Roman" w:eastAsia="Times New Roman" w:hAnsi="Times New Roman" w:cs="Times New Roman"/>
          <w:i/>
          <w:sz w:val="24"/>
          <w:szCs w:val="24"/>
          <w:lang w:eastAsia="ru-RU"/>
        </w:rPr>
        <w:t>(возмещение коммунальных расходов и т.д.) – 72 чел., и т.д.</w:t>
      </w:r>
    </w:p>
    <w:p w:rsidR="00902DE7" w:rsidRPr="00B73500" w:rsidRDefault="00902DE7" w:rsidP="00902DE7">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Высокий процент охвата мерами социальной поддержки для выпускников медицинского образования и науки 2019 года предложили следующие регионы:</w:t>
      </w:r>
    </w:p>
    <w:p w:rsidR="00902DE7" w:rsidRPr="00B73500" w:rsidRDefault="00902DE7" w:rsidP="00902DE7">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  Северо-Казахстанская область  - 97%:</w:t>
      </w:r>
    </w:p>
    <w:p w:rsidR="00902DE7" w:rsidRPr="00B73500" w:rsidRDefault="00902DE7" w:rsidP="00902DE7">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 Акмолинская область - 85%;</w:t>
      </w:r>
    </w:p>
    <w:p w:rsidR="00902DE7" w:rsidRPr="00B73500" w:rsidRDefault="00902DE7" w:rsidP="00902DE7">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  Атырауская область - 80%;</w:t>
      </w:r>
    </w:p>
    <w:p w:rsidR="00902DE7" w:rsidRPr="00B73500" w:rsidRDefault="00902DE7" w:rsidP="00902DE7">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  Павлодарская область - 71%.</w:t>
      </w:r>
    </w:p>
    <w:p w:rsidR="00902DE7" w:rsidRPr="00B73500" w:rsidRDefault="00902DE7" w:rsidP="00902DE7">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Средний показатель предложенных мер социальной поддержки:</w:t>
      </w:r>
    </w:p>
    <w:p w:rsidR="00902DE7" w:rsidRPr="00B73500" w:rsidRDefault="00902DE7" w:rsidP="00902DE7">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 Западно - Казахстанская область - 65%;</w:t>
      </w:r>
    </w:p>
    <w:p w:rsidR="00902DE7" w:rsidRPr="00B73500" w:rsidRDefault="00902DE7" w:rsidP="00902DE7">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  Карагандинская область - 52%;</w:t>
      </w:r>
    </w:p>
    <w:p w:rsidR="00902DE7" w:rsidRPr="00B73500" w:rsidRDefault="00902DE7" w:rsidP="00902DE7">
      <w:pPr>
        <w:spacing w:after="0" w:line="240" w:lineRule="auto"/>
        <w:ind w:firstLine="709"/>
        <w:jc w:val="both"/>
        <w:rPr>
          <w:rFonts w:ascii="Times New Roman" w:eastAsia="Times New Roman" w:hAnsi="Times New Roman" w:cs="Times New Roman"/>
          <w:i/>
          <w:sz w:val="24"/>
          <w:szCs w:val="24"/>
          <w:lang w:eastAsia="ru-RU"/>
        </w:rPr>
      </w:pPr>
      <w:r w:rsidRPr="00B73500">
        <w:rPr>
          <w:rFonts w:ascii="Times New Roman" w:eastAsia="Times New Roman" w:hAnsi="Times New Roman" w:cs="Times New Roman"/>
          <w:i/>
          <w:sz w:val="24"/>
          <w:szCs w:val="24"/>
          <w:lang w:eastAsia="ru-RU"/>
        </w:rPr>
        <w:t>-  Жамбылской областях - 52%.</w:t>
      </w:r>
    </w:p>
    <w:p w:rsidR="00902DE7" w:rsidRPr="00B73500" w:rsidRDefault="00902DE7" w:rsidP="00902DE7">
      <w:pPr>
        <w:spacing w:after="0" w:line="240" w:lineRule="auto"/>
        <w:ind w:firstLine="709"/>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i/>
          <w:sz w:val="24"/>
          <w:szCs w:val="24"/>
          <w:lang w:eastAsia="ru-RU"/>
        </w:rPr>
        <w:t>Низкий процент охвата мерами социальной поддерж</w:t>
      </w:r>
      <w:r w:rsidR="00F912E1" w:rsidRPr="00B73500">
        <w:rPr>
          <w:rFonts w:ascii="Times New Roman" w:eastAsia="Times New Roman" w:hAnsi="Times New Roman" w:cs="Times New Roman"/>
          <w:i/>
          <w:sz w:val="24"/>
          <w:szCs w:val="24"/>
          <w:lang w:eastAsia="ru-RU"/>
        </w:rPr>
        <w:t>ки в Алматинской области  -18%.</w:t>
      </w:r>
    </w:p>
    <w:p w:rsidR="00F912E1" w:rsidRPr="00B73500" w:rsidRDefault="00F912E1" w:rsidP="00D05777">
      <w:pPr>
        <w:spacing w:after="0" w:line="240" w:lineRule="auto"/>
        <w:ind w:firstLine="709"/>
        <w:jc w:val="both"/>
        <w:rPr>
          <w:rFonts w:ascii="Times New Roman" w:hAnsi="Times New Roman"/>
          <w:sz w:val="28"/>
          <w:szCs w:val="28"/>
        </w:rPr>
      </w:pPr>
      <w:r w:rsidRPr="00B73500">
        <w:rPr>
          <w:rFonts w:ascii="Times New Roman" w:hAnsi="Times New Roman"/>
          <w:sz w:val="28"/>
          <w:szCs w:val="28"/>
        </w:rPr>
        <w:t>Аналогичные данные по 2020 году свидетельствуют о следующем.</w:t>
      </w:r>
    </w:p>
    <w:p w:rsidR="00D05777" w:rsidRPr="00B73500" w:rsidRDefault="00D05777" w:rsidP="00D05777">
      <w:pPr>
        <w:spacing w:after="0" w:line="240" w:lineRule="auto"/>
        <w:ind w:firstLine="709"/>
        <w:jc w:val="both"/>
        <w:rPr>
          <w:rFonts w:ascii="Times New Roman" w:hAnsi="Times New Roman"/>
          <w:sz w:val="28"/>
          <w:szCs w:val="28"/>
        </w:rPr>
      </w:pPr>
      <w:r w:rsidRPr="00B73500">
        <w:rPr>
          <w:rFonts w:ascii="Times New Roman" w:hAnsi="Times New Roman"/>
          <w:sz w:val="28"/>
          <w:szCs w:val="28"/>
        </w:rPr>
        <w:t>Средний охват мерами социальной поддержки по Рес</w:t>
      </w:r>
      <w:r w:rsidR="00F912E1" w:rsidRPr="00B73500">
        <w:rPr>
          <w:rFonts w:ascii="Times New Roman" w:hAnsi="Times New Roman"/>
          <w:sz w:val="28"/>
          <w:szCs w:val="28"/>
        </w:rPr>
        <w:t xml:space="preserve">публике Казахстан составляет </w:t>
      </w:r>
      <w:r w:rsidR="00D06AC1" w:rsidRPr="00B73500">
        <w:rPr>
          <w:rFonts w:ascii="Times New Roman" w:hAnsi="Times New Roman"/>
          <w:sz w:val="28"/>
          <w:szCs w:val="28"/>
        </w:rPr>
        <w:t xml:space="preserve">в настоящее время </w:t>
      </w:r>
      <w:r w:rsidR="00F912E1" w:rsidRPr="00B73500">
        <w:rPr>
          <w:rFonts w:ascii="Times New Roman" w:hAnsi="Times New Roman"/>
          <w:sz w:val="28"/>
          <w:szCs w:val="28"/>
        </w:rPr>
        <w:t>25</w:t>
      </w:r>
      <w:r w:rsidRPr="00B73500">
        <w:rPr>
          <w:rFonts w:ascii="Times New Roman" w:hAnsi="Times New Roman"/>
          <w:sz w:val="28"/>
          <w:szCs w:val="28"/>
        </w:rPr>
        <w:t>%.</w:t>
      </w:r>
    </w:p>
    <w:p w:rsidR="00D05777" w:rsidRPr="00B73500" w:rsidRDefault="006F2A4E"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Справочно: в</w:t>
      </w:r>
      <w:r w:rsidR="00D05777" w:rsidRPr="00B73500">
        <w:rPr>
          <w:rFonts w:ascii="Times New Roman" w:hAnsi="Times New Roman"/>
          <w:i/>
          <w:sz w:val="24"/>
          <w:szCs w:val="24"/>
        </w:rPr>
        <w:t>ысокий процент охвата мерами социальной поддержки для выпускников медицинского образования и науки 2020 года предложили следующие регионы:</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 Костанайская область – 75%</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 Северо-Казахстанская область - 70%:</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  Атырауская область - 60%;</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 Акмолинская область - 48%;</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 Западно-Казахстанская область - 48%.</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Средний показатель предложенных мер социальной поддержки:</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  Карагандинская область - 52%;</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Низкий процент охвата мерами социальной поддержки в следующих регионах:</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 Алматинск</w:t>
      </w:r>
      <w:r w:rsidR="00754EE9" w:rsidRPr="00B73500">
        <w:rPr>
          <w:rFonts w:ascii="Times New Roman" w:hAnsi="Times New Roman"/>
          <w:i/>
          <w:sz w:val="24"/>
          <w:szCs w:val="24"/>
        </w:rPr>
        <w:t>ая</w:t>
      </w:r>
      <w:r w:rsidRPr="00B73500">
        <w:rPr>
          <w:rFonts w:ascii="Times New Roman" w:hAnsi="Times New Roman"/>
          <w:i/>
          <w:sz w:val="24"/>
          <w:szCs w:val="24"/>
        </w:rPr>
        <w:t xml:space="preserve"> область -14%;</w:t>
      </w:r>
    </w:p>
    <w:p w:rsidR="00D05777" w:rsidRPr="00B73500" w:rsidRDefault="00D05777"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 Актюбинская область – 11%;</w:t>
      </w:r>
    </w:p>
    <w:p w:rsidR="00D05777" w:rsidRPr="00B73500" w:rsidRDefault="00754EE9" w:rsidP="00D05777">
      <w:pPr>
        <w:spacing w:after="0" w:line="240" w:lineRule="auto"/>
        <w:ind w:firstLine="709"/>
        <w:jc w:val="both"/>
        <w:rPr>
          <w:rFonts w:ascii="Times New Roman" w:hAnsi="Times New Roman"/>
          <w:i/>
          <w:sz w:val="24"/>
          <w:szCs w:val="24"/>
        </w:rPr>
      </w:pPr>
      <w:r w:rsidRPr="00B73500">
        <w:rPr>
          <w:rFonts w:ascii="Times New Roman" w:hAnsi="Times New Roman"/>
          <w:i/>
          <w:sz w:val="24"/>
          <w:szCs w:val="24"/>
        </w:rPr>
        <w:t>- Туркестанская область – 7%.</w:t>
      </w:r>
    </w:p>
    <w:p w:rsidR="00D05777" w:rsidRPr="00B73500" w:rsidRDefault="00754EE9" w:rsidP="00D05777">
      <w:pPr>
        <w:shd w:val="clear" w:color="auto" w:fill="FFFFFF"/>
        <w:spacing w:after="0" w:line="240" w:lineRule="auto"/>
        <w:ind w:firstLine="709"/>
        <w:jc w:val="both"/>
        <w:textAlignment w:val="baseline"/>
        <w:rPr>
          <w:rFonts w:ascii="Times New Roman" w:hAnsi="Times New Roman"/>
          <w:b/>
          <w:sz w:val="28"/>
          <w:szCs w:val="28"/>
        </w:rPr>
      </w:pPr>
      <w:r w:rsidRPr="00B73500">
        <w:rPr>
          <w:rFonts w:ascii="Times New Roman" w:hAnsi="Times New Roman"/>
          <w:sz w:val="28"/>
          <w:szCs w:val="28"/>
        </w:rPr>
        <w:t xml:space="preserve">На основании </w:t>
      </w:r>
      <w:r w:rsidR="00BA0DE3" w:rsidRPr="00B73500">
        <w:rPr>
          <w:rFonts w:ascii="Times New Roman" w:hAnsi="Times New Roman"/>
          <w:sz w:val="28"/>
          <w:szCs w:val="28"/>
        </w:rPr>
        <w:t>вышеизложенного</w:t>
      </w:r>
      <w:r w:rsidRPr="00B73500">
        <w:rPr>
          <w:rFonts w:ascii="Times New Roman" w:hAnsi="Times New Roman"/>
          <w:sz w:val="28"/>
          <w:szCs w:val="28"/>
        </w:rPr>
        <w:t xml:space="preserve">, </w:t>
      </w:r>
      <w:r w:rsidR="00834E15" w:rsidRPr="00B73500">
        <w:rPr>
          <w:rFonts w:ascii="Times New Roman" w:hAnsi="Times New Roman"/>
          <w:sz w:val="28"/>
          <w:szCs w:val="28"/>
        </w:rPr>
        <w:t>были</w:t>
      </w:r>
      <w:r w:rsidRPr="00B73500">
        <w:rPr>
          <w:rFonts w:ascii="Times New Roman" w:hAnsi="Times New Roman"/>
          <w:sz w:val="28"/>
          <w:szCs w:val="28"/>
        </w:rPr>
        <w:t xml:space="preserve"> сдела</w:t>
      </w:r>
      <w:r w:rsidR="00834E15" w:rsidRPr="00B73500">
        <w:rPr>
          <w:rFonts w:ascii="Times New Roman" w:hAnsi="Times New Roman"/>
          <w:sz w:val="28"/>
          <w:szCs w:val="28"/>
        </w:rPr>
        <w:t>ны</w:t>
      </w:r>
      <w:r w:rsidRPr="00B73500">
        <w:rPr>
          <w:rFonts w:ascii="Times New Roman" w:hAnsi="Times New Roman"/>
          <w:sz w:val="28"/>
          <w:szCs w:val="28"/>
        </w:rPr>
        <w:t xml:space="preserve"> некоторые выводы:</w:t>
      </w:r>
    </w:p>
    <w:p w:rsidR="00D05777" w:rsidRPr="00B73500" w:rsidRDefault="00D05777" w:rsidP="00D05777">
      <w:pPr>
        <w:numPr>
          <w:ilvl w:val="0"/>
          <w:numId w:val="37"/>
        </w:numPr>
        <w:shd w:val="clear" w:color="auto" w:fill="FFFFFF"/>
        <w:spacing w:after="0" w:line="240" w:lineRule="auto"/>
        <w:ind w:left="0" w:firstLine="709"/>
        <w:contextualSpacing/>
        <w:jc w:val="both"/>
        <w:textAlignment w:val="baseline"/>
      </w:pPr>
      <w:r w:rsidRPr="00B73500">
        <w:rPr>
          <w:rFonts w:ascii="Times New Roman" w:hAnsi="Times New Roman"/>
          <w:sz w:val="28"/>
          <w:szCs w:val="28"/>
        </w:rPr>
        <w:t xml:space="preserve">Меры социальной поддержки, предложенные региональными управлениями здравоохранения </w:t>
      </w:r>
      <w:r w:rsidR="00754EE9" w:rsidRPr="00B73500">
        <w:rPr>
          <w:rFonts w:ascii="Times New Roman" w:hAnsi="Times New Roman"/>
          <w:sz w:val="28"/>
          <w:szCs w:val="28"/>
        </w:rPr>
        <w:t xml:space="preserve">и их подведомственными медицинскими организациями </w:t>
      </w:r>
      <w:r w:rsidRPr="00B73500">
        <w:rPr>
          <w:rFonts w:ascii="Times New Roman" w:hAnsi="Times New Roman"/>
          <w:sz w:val="28"/>
          <w:szCs w:val="28"/>
        </w:rPr>
        <w:t xml:space="preserve">на </w:t>
      </w:r>
      <w:r w:rsidR="00754EE9" w:rsidRPr="00B73500">
        <w:rPr>
          <w:rFonts w:ascii="Times New Roman" w:hAnsi="Times New Roman"/>
          <w:sz w:val="28"/>
          <w:szCs w:val="28"/>
        </w:rPr>
        <w:t>этапе</w:t>
      </w:r>
      <w:r w:rsidRPr="00B73500">
        <w:rPr>
          <w:rFonts w:ascii="Times New Roman" w:hAnsi="Times New Roman"/>
          <w:sz w:val="28"/>
          <w:szCs w:val="28"/>
        </w:rPr>
        <w:t xml:space="preserve"> </w:t>
      </w:r>
      <w:r w:rsidR="00BA0DE3" w:rsidRPr="00B73500">
        <w:rPr>
          <w:rFonts w:ascii="Times New Roman" w:hAnsi="Times New Roman"/>
          <w:sz w:val="28"/>
          <w:szCs w:val="28"/>
        </w:rPr>
        <w:t xml:space="preserve">предварительного </w:t>
      </w:r>
      <w:r w:rsidRPr="00B73500">
        <w:rPr>
          <w:rFonts w:ascii="Times New Roman" w:hAnsi="Times New Roman"/>
          <w:sz w:val="28"/>
          <w:szCs w:val="28"/>
        </w:rPr>
        <w:t xml:space="preserve">распределения </w:t>
      </w:r>
      <w:r w:rsidR="00754EE9" w:rsidRPr="00B73500">
        <w:rPr>
          <w:rFonts w:ascii="Times New Roman" w:hAnsi="Times New Roman"/>
          <w:sz w:val="28"/>
          <w:szCs w:val="28"/>
        </w:rPr>
        <w:t xml:space="preserve">выпускников, </w:t>
      </w:r>
      <w:r w:rsidRPr="00B73500">
        <w:rPr>
          <w:rFonts w:ascii="Times New Roman" w:hAnsi="Times New Roman"/>
          <w:sz w:val="28"/>
          <w:szCs w:val="28"/>
        </w:rPr>
        <w:t>не всегда выполняются.</w:t>
      </w:r>
    </w:p>
    <w:p w:rsidR="00D05777" w:rsidRPr="00B73500" w:rsidRDefault="00D05777" w:rsidP="00D05777">
      <w:pPr>
        <w:numPr>
          <w:ilvl w:val="0"/>
          <w:numId w:val="37"/>
        </w:numPr>
        <w:shd w:val="clear" w:color="auto" w:fill="FFFFFF"/>
        <w:spacing w:after="0" w:line="240" w:lineRule="auto"/>
        <w:ind w:left="0" w:firstLine="709"/>
        <w:contextualSpacing/>
        <w:jc w:val="both"/>
        <w:textAlignment w:val="baseline"/>
      </w:pPr>
      <w:r w:rsidRPr="00B73500">
        <w:rPr>
          <w:rFonts w:ascii="Times New Roman" w:hAnsi="Times New Roman"/>
          <w:sz w:val="28"/>
          <w:szCs w:val="28"/>
        </w:rPr>
        <w:t>Бюрократические препоны не позволяют прибывшим на работу молодым специалистам своевременно получить положенные законодательством меры материального стимулирования.</w:t>
      </w:r>
    </w:p>
    <w:p w:rsidR="00D05777" w:rsidRPr="00B73500" w:rsidRDefault="00D05777" w:rsidP="00D05777">
      <w:pPr>
        <w:numPr>
          <w:ilvl w:val="0"/>
          <w:numId w:val="37"/>
        </w:numPr>
        <w:shd w:val="clear" w:color="auto" w:fill="FFFFFF"/>
        <w:spacing w:after="0" w:line="240" w:lineRule="auto"/>
        <w:ind w:left="0" w:firstLine="709"/>
        <w:contextualSpacing/>
        <w:jc w:val="both"/>
        <w:textAlignment w:val="baseline"/>
      </w:pPr>
      <w:r w:rsidRPr="00B73500">
        <w:rPr>
          <w:rFonts w:ascii="Times New Roman" w:hAnsi="Times New Roman"/>
          <w:sz w:val="28"/>
          <w:szCs w:val="28"/>
        </w:rPr>
        <w:t xml:space="preserve">Отмечается низкая заинтересованность местных </w:t>
      </w:r>
      <w:r w:rsidR="00754EE9" w:rsidRPr="00B73500">
        <w:rPr>
          <w:rFonts w:ascii="Times New Roman" w:hAnsi="Times New Roman"/>
          <w:sz w:val="28"/>
          <w:szCs w:val="28"/>
        </w:rPr>
        <w:t xml:space="preserve">исполнительных органов </w:t>
      </w:r>
      <w:r w:rsidRPr="00B73500">
        <w:rPr>
          <w:rFonts w:ascii="Times New Roman" w:hAnsi="Times New Roman"/>
          <w:sz w:val="28"/>
          <w:szCs w:val="28"/>
        </w:rPr>
        <w:t>в удержании специалистов, в то же время медицинские организации в меру своих финансовых возможностей самостоятельно оказывают поддержку прибывшим молодым докторам.</w:t>
      </w:r>
    </w:p>
    <w:p w:rsidR="00902DE7" w:rsidRPr="00B73500" w:rsidRDefault="00902DE7" w:rsidP="00902DE7">
      <w:pPr>
        <w:shd w:val="clear" w:color="auto" w:fill="FFFFFF"/>
        <w:spacing w:after="0" w:line="240" w:lineRule="auto"/>
        <w:ind w:right="-15" w:firstLine="567"/>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В </w:t>
      </w:r>
      <w:r w:rsidR="00F96464" w:rsidRPr="00B73500">
        <w:rPr>
          <w:rFonts w:ascii="Times New Roman" w:eastAsia="Times New Roman" w:hAnsi="Times New Roman" w:cs="Times New Roman"/>
          <w:sz w:val="28"/>
          <w:szCs w:val="28"/>
          <w:lang w:eastAsia="ru-RU"/>
        </w:rPr>
        <w:t xml:space="preserve">этой связи, в </w:t>
      </w:r>
      <w:r w:rsidRPr="00B73500">
        <w:rPr>
          <w:rFonts w:ascii="Times New Roman" w:eastAsia="Times New Roman" w:hAnsi="Times New Roman" w:cs="Times New Roman"/>
          <w:sz w:val="28"/>
          <w:szCs w:val="28"/>
          <w:lang w:eastAsia="ru-RU"/>
        </w:rPr>
        <w:t>целях проведения мониторинга оказанных мер социальной поддержки по месту трудоустройства, а также установления обратной связи с выпускниками организаций медицинского образования и науки 2019</w:t>
      </w:r>
      <w:r w:rsidR="00D541EA" w:rsidRPr="00B73500">
        <w:rPr>
          <w:rFonts w:ascii="Times New Roman" w:eastAsia="Times New Roman" w:hAnsi="Times New Roman" w:cs="Times New Roman"/>
          <w:sz w:val="28"/>
          <w:szCs w:val="28"/>
          <w:lang w:eastAsia="ru-RU"/>
        </w:rPr>
        <w:t>-2020</w:t>
      </w:r>
      <w:r w:rsidRPr="00B73500">
        <w:rPr>
          <w:rFonts w:ascii="Times New Roman" w:eastAsia="Times New Roman" w:hAnsi="Times New Roman" w:cs="Times New Roman"/>
          <w:sz w:val="28"/>
          <w:szCs w:val="28"/>
          <w:lang w:eastAsia="ru-RU"/>
        </w:rPr>
        <w:t xml:space="preserve"> год</w:t>
      </w:r>
      <w:r w:rsidR="00D541EA" w:rsidRPr="00B73500">
        <w:rPr>
          <w:rFonts w:ascii="Times New Roman" w:eastAsia="Times New Roman" w:hAnsi="Times New Roman" w:cs="Times New Roman"/>
          <w:sz w:val="28"/>
          <w:szCs w:val="28"/>
          <w:lang w:eastAsia="ru-RU"/>
        </w:rPr>
        <w:t>ов</w:t>
      </w:r>
      <w:r w:rsidR="00BA0DE3"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eastAsia="ru-RU"/>
        </w:rPr>
        <w:t xml:space="preserve"> наряду с информацией предоставленной региональными </w:t>
      </w:r>
      <w:r w:rsidR="00BA0DE3" w:rsidRPr="00B73500">
        <w:rPr>
          <w:rFonts w:ascii="Times New Roman" w:eastAsia="Times New Roman" w:hAnsi="Times New Roman" w:cs="Times New Roman"/>
          <w:sz w:val="28"/>
          <w:szCs w:val="28"/>
          <w:lang w:eastAsia="ru-RU"/>
        </w:rPr>
        <w:t>УОЗ</w:t>
      </w:r>
      <w:r w:rsidRPr="00B73500">
        <w:rPr>
          <w:rFonts w:ascii="Times New Roman" w:eastAsia="Times New Roman" w:hAnsi="Times New Roman" w:cs="Times New Roman"/>
          <w:sz w:val="28"/>
          <w:szCs w:val="28"/>
          <w:lang w:eastAsia="ru-RU"/>
        </w:rPr>
        <w:t xml:space="preserve"> проведен электронный онлайн опрос и анкетирование.</w:t>
      </w:r>
    </w:p>
    <w:p w:rsidR="00902DE7" w:rsidRPr="00B73500" w:rsidRDefault="00902DE7" w:rsidP="00902DE7">
      <w:pPr>
        <w:shd w:val="clear" w:color="auto" w:fill="FFFFFF"/>
        <w:spacing w:after="0" w:line="240" w:lineRule="auto"/>
        <w:ind w:right="-15" w:firstLine="567"/>
        <w:jc w:val="both"/>
        <w:rPr>
          <w:rFonts w:ascii="Times New Roman" w:eastAsia="Times New Roman" w:hAnsi="Times New Roman" w:cs="Times New Roman"/>
          <w:sz w:val="28"/>
          <w:szCs w:val="28"/>
          <w:lang w:val="kk-KZ" w:eastAsia="ru-RU"/>
        </w:rPr>
      </w:pPr>
      <w:r w:rsidRPr="00B73500">
        <w:rPr>
          <w:rFonts w:ascii="Times New Roman" w:eastAsia="Times New Roman" w:hAnsi="Times New Roman" w:cs="Times New Roman"/>
          <w:sz w:val="28"/>
          <w:szCs w:val="28"/>
          <w:lang w:eastAsia="ru-RU"/>
        </w:rPr>
        <w:t>В период с ноября по декабр</w:t>
      </w:r>
      <w:r w:rsidR="00D541EA" w:rsidRPr="00B73500">
        <w:rPr>
          <w:rFonts w:ascii="Times New Roman" w:eastAsia="Times New Roman" w:hAnsi="Times New Roman" w:cs="Times New Roman"/>
          <w:sz w:val="28"/>
          <w:szCs w:val="28"/>
          <w:lang w:eastAsia="ru-RU"/>
        </w:rPr>
        <w:t>ь</w:t>
      </w:r>
      <w:r w:rsidRPr="00B73500">
        <w:rPr>
          <w:rFonts w:ascii="Times New Roman" w:eastAsia="Times New Roman" w:hAnsi="Times New Roman" w:cs="Times New Roman"/>
          <w:sz w:val="28"/>
          <w:szCs w:val="28"/>
          <w:lang w:eastAsia="ru-RU"/>
        </w:rPr>
        <w:t xml:space="preserve"> </w:t>
      </w:r>
      <w:r w:rsidR="005A588F" w:rsidRPr="00B73500">
        <w:rPr>
          <w:rFonts w:ascii="Times New Roman" w:eastAsia="Times New Roman" w:hAnsi="Times New Roman" w:cs="Times New Roman"/>
          <w:sz w:val="28"/>
          <w:szCs w:val="28"/>
          <w:lang w:eastAsia="ru-RU"/>
        </w:rPr>
        <w:t xml:space="preserve">соответствующего </w:t>
      </w:r>
      <w:r w:rsidR="00D541EA" w:rsidRPr="00B73500">
        <w:rPr>
          <w:rFonts w:ascii="Times New Roman" w:eastAsia="Times New Roman" w:hAnsi="Times New Roman" w:cs="Times New Roman"/>
          <w:sz w:val="28"/>
          <w:szCs w:val="28"/>
          <w:lang w:eastAsia="ru-RU"/>
        </w:rPr>
        <w:t>календарного</w:t>
      </w:r>
      <w:r w:rsidRPr="00B73500">
        <w:rPr>
          <w:rFonts w:ascii="Times New Roman" w:eastAsia="Times New Roman" w:hAnsi="Times New Roman" w:cs="Times New Roman"/>
          <w:sz w:val="28"/>
          <w:szCs w:val="28"/>
          <w:lang w:eastAsia="ru-RU"/>
        </w:rPr>
        <w:t xml:space="preserve"> года совместно с АО «Центр развития трудовых ресурсов» МТиСЗН РК на </w:t>
      </w:r>
      <w:r w:rsidRPr="00B73500">
        <w:rPr>
          <w:rFonts w:ascii="Times New Roman" w:eastAsia="Calibri" w:hAnsi="Times New Roman" w:cs="Times New Roman"/>
          <w:sz w:val="28"/>
          <w:szCs w:val="28"/>
        </w:rPr>
        <w:t xml:space="preserve"> портале Электронн</w:t>
      </w:r>
      <w:r w:rsidR="005A588F" w:rsidRPr="00B73500">
        <w:rPr>
          <w:rFonts w:ascii="Times New Roman" w:eastAsia="Calibri" w:hAnsi="Times New Roman" w:cs="Times New Roman"/>
          <w:sz w:val="28"/>
          <w:szCs w:val="28"/>
        </w:rPr>
        <w:t>ой</w:t>
      </w:r>
      <w:r w:rsidRPr="00B73500">
        <w:rPr>
          <w:rFonts w:ascii="Times New Roman" w:eastAsia="Calibri" w:hAnsi="Times New Roman" w:cs="Times New Roman"/>
          <w:sz w:val="28"/>
          <w:szCs w:val="28"/>
        </w:rPr>
        <w:t xml:space="preserve"> бирж</w:t>
      </w:r>
      <w:r w:rsidR="005A588F" w:rsidRPr="00B73500">
        <w:rPr>
          <w:rFonts w:ascii="Times New Roman" w:eastAsia="Calibri" w:hAnsi="Times New Roman" w:cs="Times New Roman"/>
          <w:sz w:val="28"/>
          <w:szCs w:val="28"/>
        </w:rPr>
        <w:t>и</w:t>
      </w:r>
      <w:r w:rsidRPr="00B73500">
        <w:rPr>
          <w:rFonts w:ascii="Times New Roman" w:eastAsia="Calibri" w:hAnsi="Times New Roman" w:cs="Times New Roman"/>
          <w:sz w:val="28"/>
          <w:szCs w:val="28"/>
        </w:rPr>
        <w:t xml:space="preserve"> труда </w:t>
      </w:r>
      <w:hyperlink r:id="rId10" w:history="1">
        <w:r w:rsidRPr="00B73500">
          <w:rPr>
            <w:rFonts w:ascii="Times New Roman" w:eastAsia="Calibri" w:hAnsi="Times New Roman" w:cs="Times New Roman"/>
            <w:sz w:val="28"/>
            <w:u w:val="single"/>
            <w:lang w:val="en-US"/>
          </w:rPr>
          <w:t>www</w:t>
        </w:r>
        <w:r w:rsidRPr="00B73500">
          <w:rPr>
            <w:rFonts w:ascii="Times New Roman" w:eastAsia="Calibri" w:hAnsi="Times New Roman" w:cs="Times New Roman"/>
            <w:sz w:val="28"/>
            <w:u w:val="single"/>
          </w:rPr>
          <w:t>.</w:t>
        </w:r>
        <w:r w:rsidRPr="00B73500">
          <w:rPr>
            <w:rFonts w:ascii="Times New Roman" w:eastAsia="Calibri" w:hAnsi="Times New Roman" w:cs="Times New Roman"/>
            <w:sz w:val="28"/>
            <w:u w:val="single"/>
            <w:lang w:val="en-US"/>
          </w:rPr>
          <w:t>enbek</w:t>
        </w:r>
        <w:r w:rsidRPr="00B73500">
          <w:rPr>
            <w:rFonts w:ascii="Times New Roman" w:eastAsia="Calibri" w:hAnsi="Times New Roman" w:cs="Times New Roman"/>
            <w:sz w:val="28"/>
            <w:u w:val="single"/>
          </w:rPr>
          <w:t>.</w:t>
        </w:r>
        <w:r w:rsidRPr="00B73500">
          <w:rPr>
            <w:rFonts w:ascii="Times New Roman" w:eastAsia="Calibri" w:hAnsi="Times New Roman" w:cs="Times New Roman"/>
            <w:sz w:val="28"/>
            <w:u w:val="single"/>
            <w:lang w:val="en-US"/>
          </w:rPr>
          <w:t>kz</w:t>
        </w:r>
      </w:hyperlink>
      <w:r w:rsidRPr="00B73500">
        <w:rPr>
          <w:rFonts w:ascii="Times New Roman" w:eastAsia="Times New Roman" w:hAnsi="Times New Roman" w:cs="Times New Roman"/>
          <w:sz w:val="24"/>
          <w:szCs w:val="24"/>
          <w:lang w:eastAsia="ru-RU"/>
        </w:rPr>
        <w:t xml:space="preserve"> </w:t>
      </w:r>
      <w:r w:rsidRPr="00B73500">
        <w:rPr>
          <w:rFonts w:ascii="Times New Roman" w:eastAsia="Times New Roman" w:hAnsi="Times New Roman" w:cs="Times New Roman"/>
          <w:sz w:val="28"/>
          <w:szCs w:val="28"/>
          <w:lang w:eastAsia="ru-RU"/>
        </w:rPr>
        <w:t>проведен</w:t>
      </w:r>
      <w:r w:rsidRPr="00B73500">
        <w:rPr>
          <w:rFonts w:ascii="Times New Roman" w:eastAsia="Times New Roman" w:hAnsi="Times New Roman" w:cs="Times New Roman"/>
          <w:sz w:val="28"/>
          <w:szCs w:val="28"/>
          <w:lang w:val="kk-KZ" w:eastAsia="ru-RU"/>
        </w:rPr>
        <w:t>о</w:t>
      </w:r>
      <w:r w:rsidRPr="00B73500">
        <w:rPr>
          <w:rFonts w:ascii="Times New Roman" w:eastAsia="Times New Roman" w:hAnsi="Times New Roman" w:cs="Times New Roman"/>
          <w:sz w:val="28"/>
          <w:szCs w:val="28"/>
          <w:lang w:eastAsia="ru-RU"/>
        </w:rPr>
        <w:t xml:space="preserve"> анкетирование </w:t>
      </w:r>
      <w:r w:rsidRPr="00B73500">
        <w:rPr>
          <w:rFonts w:ascii="Times New Roman" w:eastAsia="Times New Roman" w:hAnsi="Times New Roman" w:cs="Times New Roman"/>
          <w:sz w:val="28"/>
          <w:szCs w:val="28"/>
          <w:lang w:val="kk-KZ" w:eastAsia="ru-RU"/>
        </w:rPr>
        <w:t>выпускников м</w:t>
      </w:r>
      <w:r w:rsidR="005A588F" w:rsidRPr="00B73500">
        <w:rPr>
          <w:rFonts w:ascii="Times New Roman" w:eastAsia="Times New Roman" w:hAnsi="Times New Roman" w:cs="Times New Roman"/>
          <w:sz w:val="28"/>
          <w:szCs w:val="28"/>
          <w:lang w:val="kk-KZ" w:eastAsia="ru-RU"/>
        </w:rPr>
        <w:t>едицинского образования и науки</w:t>
      </w:r>
      <w:r w:rsidRPr="00B73500">
        <w:rPr>
          <w:rFonts w:ascii="Times New Roman" w:eastAsia="Times New Roman" w:hAnsi="Times New Roman" w:cs="Times New Roman"/>
          <w:sz w:val="28"/>
          <w:szCs w:val="28"/>
          <w:lang w:val="kk-KZ" w:eastAsia="ru-RU"/>
        </w:rPr>
        <w:t xml:space="preserve">, открывших ранее личные кабинете на </w:t>
      </w:r>
      <w:r w:rsidR="005A588F" w:rsidRPr="00B73500">
        <w:rPr>
          <w:rFonts w:ascii="Times New Roman" w:eastAsia="Times New Roman" w:hAnsi="Times New Roman" w:cs="Times New Roman"/>
          <w:sz w:val="28"/>
          <w:szCs w:val="28"/>
          <w:lang w:val="kk-KZ" w:eastAsia="ru-RU"/>
        </w:rPr>
        <w:t>данном интернет-ресурсе</w:t>
      </w:r>
      <w:r w:rsidRPr="00B73500">
        <w:rPr>
          <w:rFonts w:ascii="Times New Roman" w:eastAsia="Times New Roman" w:hAnsi="Times New Roman" w:cs="Times New Roman"/>
          <w:sz w:val="28"/>
          <w:szCs w:val="28"/>
          <w:lang w:val="kk-KZ" w:eastAsia="ru-RU"/>
        </w:rPr>
        <w:t>.</w:t>
      </w:r>
    </w:p>
    <w:p w:rsidR="00902DE7" w:rsidRPr="00B73500" w:rsidRDefault="00902DE7" w:rsidP="00902DE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u w:val="single"/>
          <w:lang w:eastAsia="ru-RU"/>
        </w:rPr>
        <w:t>В исследовании прин</w:t>
      </w:r>
      <w:r w:rsidR="001011BF" w:rsidRPr="00B73500">
        <w:rPr>
          <w:rFonts w:ascii="Times New Roman" w:eastAsia="Times New Roman" w:hAnsi="Times New Roman" w:cs="Times New Roman"/>
          <w:sz w:val="28"/>
          <w:szCs w:val="28"/>
          <w:u w:val="single"/>
          <w:lang w:eastAsia="ru-RU"/>
        </w:rPr>
        <w:t>я</w:t>
      </w:r>
      <w:r w:rsidRPr="00B73500">
        <w:rPr>
          <w:rFonts w:ascii="Times New Roman" w:eastAsia="Times New Roman" w:hAnsi="Times New Roman" w:cs="Times New Roman"/>
          <w:sz w:val="28"/>
          <w:szCs w:val="28"/>
          <w:u w:val="single"/>
          <w:lang w:eastAsia="ru-RU"/>
        </w:rPr>
        <w:t xml:space="preserve">ли участие </w:t>
      </w:r>
      <w:r w:rsidR="001011BF" w:rsidRPr="00B73500">
        <w:rPr>
          <w:rFonts w:ascii="Times New Roman" w:eastAsia="Times New Roman" w:hAnsi="Times New Roman" w:cs="Times New Roman"/>
          <w:sz w:val="28"/>
          <w:szCs w:val="28"/>
          <w:u w:val="single"/>
          <w:lang w:eastAsia="ru-RU"/>
        </w:rPr>
        <w:t>474</w:t>
      </w:r>
      <w:r w:rsidR="009D4DD0" w:rsidRPr="00B73500">
        <w:rPr>
          <w:rFonts w:ascii="Times New Roman" w:eastAsia="Times New Roman" w:hAnsi="Times New Roman" w:cs="Times New Roman"/>
          <w:sz w:val="28"/>
          <w:szCs w:val="28"/>
          <w:u w:val="single"/>
          <w:lang w:eastAsia="ru-RU"/>
        </w:rPr>
        <w:t xml:space="preserve"> </w:t>
      </w:r>
      <w:r w:rsidR="001011BF" w:rsidRPr="00B73500">
        <w:rPr>
          <w:rFonts w:ascii="Times New Roman" w:eastAsia="Times New Roman" w:hAnsi="Times New Roman" w:cs="Times New Roman"/>
          <w:sz w:val="28"/>
          <w:szCs w:val="28"/>
          <w:u w:val="single"/>
          <w:lang w:eastAsia="ru-RU"/>
        </w:rPr>
        <w:t xml:space="preserve">респондентов, </w:t>
      </w:r>
      <w:r w:rsidRPr="00B73500">
        <w:rPr>
          <w:rFonts w:ascii="Times New Roman" w:eastAsia="Times New Roman" w:hAnsi="Times New Roman" w:cs="Times New Roman"/>
          <w:sz w:val="28"/>
          <w:szCs w:val="28"/>
          <w:lang w:eastAsia="ru-RU"/>
        </w:rPr>
        <w:t>в том числе:</w:t>
      </w:r>
    </w:p>
    <w:p w:rsidR="00902DE7" w:rsidRPr="00B73500" w:rsidRDefault="00902DE7" w:rsidP="00902DE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выпускники, завершившие обучение в рамках выделенного республиканским бюджетом гранта на обучение – </w:t>
      </w:r>
      <w:r w:rsidR="001011BF" w:rsidRPr="00B73500">
        <w:rPr>
          <w:rFonts w:ascii="Times New Roman" w:eastAsia="Times New Roman" w:hAnsi="Times New Roman" w:cs="Times New Roman"/>
          <w:sz w:val="28"/>
          <w:szCs w:val="28"/>
          <w:lang w:eastAsia="ru-RU"/>
        </w:rPr>
        <w:t>371</w:t>
      </w:r>
      <w:r w:rsidRPr="00B73500">
        <w:rPr>
          <w:rFonts w:ascii="Times New Roman" w:eastAsia="Times New Roman" w:hAnsi="Times New Roman" w:cs="Times New Roman"/>
          <w:sz w:val="28"/>
          <w:szCs w:val="28"/>
          <w:lang w:eastAsia="ru-RU"/>
        </w:rPr>
        <w:t xml:space="preserve"> человек или </w:t>
      </w:r>
      <w:r w:rsidR="001011BF" w:rsidRPr="00B73500">
        <w:rPr>
          <w:rFonts w:ascii="Times New Roman" w:eastAsia="Times New Roman" w:hAnsi="Times New Roman" w:cs="Times New Roman"/>
          <w:sz w:val="28"/>
          <w:szCs w:val="28"/>
          <w:lang w:eastAsia="ru-RU"/>
        </w:rPr>
        <w:t>7</w:t>
      </w:r>
      <w:r w:rsidRPr="00B73500">
        <w:rPr>
          <w:rFonts w:ascii="Times New Roman" w:eastAsia="Times New Roman" w:hAnsi="Times New Roman" w:cs="Times New Roman"/>
          <w:sz w:val="28"/>
          <w:szCs w:val="28"/>
          <w:lang w:eastAsia="ru-RU"/>
        </w:rPr>
        <w:t xml:space="preserve">8% (в том числе </w:t>
      </w:r>
      <w:r w:rsidR="001011BF" w:rsidRPr="00B73500">
        <w:rPr>
          <w:rFonts w:ascii="Times New Roman" w:eastAsia="Times New Roman" w:hAnsi="Times New Roman" w:cs="Times New Roman"/>
          <w:sz w:val="28"/>
          <w:szCs w:val="28"/>
          <w:lang w:eastAsia="ru-RU"/>
        </w:rPr>
        <w:t>по</w:t>
      </w:r>
      <w:r w:rsidRPr="00B73500">
        <w:rPr>
          <w:rFonts w:ascii="Times New Roman" w:eastAsia="Times New Roman" w:hAnsi="Times New Roman" w:cs="Times New Roman"/>
          <w:sz w:val="28"/>
          <w:szCs w:val="28"/>
          <w:lang w:eastAsia="ru-RU"/>
        </w:rPr>
        <w:t xml:space="preserve"> сельск</w:t>
      </w:r>
      <w:r w:rsidR="001011BF" w:rsidRPr="00B73500">
        <w:rPr>
          <w:rFonts w:ascii="Times New Roman" w:eastAsia="Times New Roman" w:hAnsi="Times New Roman" w:cs="Times New Roman"/>
          <w:sz w:val="28"/>
          <w:szCs w:val="28"/>
          <w:lang w:eastAsia="ru-RU"/>
        </w:rPr>
        <w:t>ой</w:t>
      </w:r>
      <w:r w:rsidRPr="00B73500">
        <w:rPr>
          <w:rFonts w:ascii="Times New Roman" w:eastAsia="Times New Roman" w:hAnsi="Times New Roman" w:cs="Times New Roman"/>
          <w:sz w:val="28"/>
          <w:szCs w:val="28"/>
          <w:lang w:eastAsia="ru-RU"/>
        </w:rPr>
        <w:t xml:space="preserve"> квот</w:t>
      </w:r>
      <w:r w:rsidR="001011BF" w:rsidRPr="00B73500">
        <w:rPr>
          <w:rFonts w:ascii="Times New Roman" w:eastAsia="Times New Roman" w:hAnsi="Times New Roman" w:cs="Times New Roman"/>
          <w:sz w:val="28"/>
          <w:szCs w:val="28"/>
          <w:lang w:eastAsia="ru-RU"/>
        </w:rPr>
        <w:t>е</w:t>
      </w:r>
      <w:r w:rsidRPr="00B73500">
        <w:rPr>
          <w:rFonts w:ascii="Times New Roman" w:eastAsia="Times New Roman" w:hAnsi="Times New Roman" w:cs="Times New Roman"/>
          <w:sz w:val="28"/>
          <w:szCs w:val="28"/>
          <w:lang w:eastAsia="ru-RU"/>
        </w:rPr>
        <w:t xml:space="preserve"> </w:t>
      </w:r>
      <w:r w:rsidR="001011BF" w:rsidRPr="00B73500">
        <w:rPr>
          <w:rFonts w:ascii="Times New Roman" w:eastAsia="Times New Roman" w:hAnsi="Times New Roman" w:cs="Times New Roman"/>
          <w:sz w:val="28"/>
          <w:szCs w:val="28"/>
          <w:lang w:eastAsia="ru-RU"/>
        </w:rPr>
        <w:t>54</w:t>
      </w:r>
      <w:r w:rsidRPr="00B73500">
        <w:rPr>
          <w:rFonts w:ascii="Times New Roman" w:eastAsia="Times New Roman" w:hAnsi="Times New Roman" w:cs="Times New Roman"/>
          <w:sz w:val="28"/>
          <w:szCs w:val="28"/>
          <w:lang w:eastAsia="ru-RU"/>
        </w:rPr>
        <w:t xml:space="preserve"> выпускников);</w:t>
      </w:r>
    </w:p>
    <w:p w:rsidR="00D96D08" w:rsidRPr="00B73500" w:rsidRDefault="00D96D08" w:rsidP="00D96D0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выпускники, завершившие обучение в рамках выделенного МИО гранта на обучение – 11 человек или </w:t>
      </w:r>
      <w:r w:rsidR="001011BF" w:rsidRPr="00B73500">
        <w:rPr>
          <w:rFonts w:ascii="Times New Roman" w:eastAsia="Times New Roman" w:hAnsi="Times New Roman" w:cs="Times New Roman"/>
          <w:sz w:val="28"/>
          <w:szCs w:val="28"/>
          <w:lang w:eastAsia="ru-RU"/>
        </w:rPr>
        <w:t>2%</w:t>
      </w:r>
      <w:r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выпускники, завершившие обучение в рамках выделенного гранта на обучение за счет с</w:t>
      </w:r>
      <w:r w:rsidR="001011BF" w:rsidRPr="00B73500">
        <w:rPr>
          <w:rFonts w:ascii="Times New Roman" w:eastAsia="Times New Roman" w:hAnsi="Times New Roman" w:cs="Times New Roman"/>
          <w:sz w:val="28"/>
          <w:szCs w:val="28"/>
          <w:lang w:eastAsia="ru-RU"/>
        </w:rPr>
        <w:t xml:space="preserve">редств медицинской организации </w:t>
      </w:r>
      <w:r w:rsidRPr="00B73500">
        <w:rPr>
          <w:rFonts w:ascii="Times New Roman" w:eastAsia="Times New Roman" w:hAnsi="Times New Roman" w:cs="Times New Roman"/>
          <w:sz w:val="28"/>
          <w:szCs w:val="28"/>
          <w:lang w:eastAsia="ru-RU"/>
        </w:rPr>
        <w:t xml:space="preserve">– </w:t>
      </w:r>
      <w:r w:rsidR="001011BF" w:rsidRPr="00B73500">
        <w:rPr>
          <w:rFonts w:ascii="Times New Roman" w:eastAsia="Times New Roman" w:hAnsi="Times New Roman" w:cs="Times New Roman"/>
          <w:sz w:val="28"/>
          <w:szCs w:val="28"/>
          <w:lang w:eastAsia="ru-RU"/>
        </w:rPr>
        <w:t>6</w:t>
      </w:r>
      <w:r w:rsidRPr="00B73500">
        <w:rPr>
          <w:rFonts w:ascii="Times New Roman" w:eastAsia="Times New Roman" w:hAnsi="Times New Roman" w:cs="Times New Roman"/>
          <w:sz w:val="28"/>
          <w:szCs w:val="28"/>
          <w:lang w:eastAsia="ru-RU"/>
        </w:rPr>
        <w:t>9 человек или 1</w:t>
      </w:r>
      <w:r w:rsidR="001011BF" w:rsidRPr="00B73500">
        <w:rPr>
          <w:rFonts w:ascii="Times New Roman" w:eastAsia="Times New Roman" w:hAnsi="Times New Roman" w:cs="Times New Roman"/>
          <w:sz w:val="28"/>
          <w:szCs w:val="28"/>
          <w:lang w:eastAsia="ru-RU"/>
        </w:rPr>
        <w:t>4</w:t>
      </w:r>
      <w:r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выпускники, завершившие обучение за счет собственных средств – </w:t>
      </w:r>
      <w:r w:rsidR="001011BF" w:rsidRPr="00B73500">
        <w:rPr>
          <w:rFonts w:ascii="Times New Roman" w:eastAsia="Times New Roman" w:hAnsi="Times New Roman" w:cs="Times New Roman"/>
          <w:sz w:val="28"/>
          <w:szCs w:val="28"/>
          <w:lang w:eastAsia="ru-RU"/>
        </w:rPr>
        <w:t>23</w:t>
      </w:r>
      <w:r w:rsidRPr="00B73500">
        <w:rPr>
          <w:rFonts w:ascii="Times New Roman" w:eastAsia="Times New Roman" w:hAnsi="Times New Roman" w:cs="Times New Roman"/>
          <w:sz w:val="28"/>
          <w:szCs w:val="28"/>
          <w:lang w:eastAsia="ru-RU"/>
        </w:rPr>
        <w:t xml:space="preserve"> человек</w:t>
      </w:r>
      <w:r w:rsidR="001011BF" w:rsidRPr="00B73500">
        <w:rPr>
          <w:rFonts w:ascii="Times New Roman" w:eastAsia="Times New Roman" w:hAnsi="Times New Roman" w:cs="Times New Roman"/>
          <w:sz w:val="28"/>
          <w:szCs w:val="28"/>
          <w:lang w:eastAsia="ru-RU"/>
        </w:rPr>
        <w:t>а</w:t>
      </w:r>
      <w:r w:rsidRPr="00B73500">
        <w:rPr>
          <w:rFonts w:ascii="Times New Roman" w:eastAsia="Times New Roman" w:hAnsi="Times New Roman" w:cs="Times New Roman"/>
          <w:sz w:val="28"/>
          <w:szCs w:val="28"/>
          <w:lang w:eastAsia="ru-RU"/>
        </w:rPr>
        <w:t xml:space="preserve"> или 5%</w:t>
      </w:r>
      <w:r w:rsidR="00D96D08" w:rsidRPr="00B73500">
        <w:rPr>
          <w:rFonts w:ascii="Times New Roman" w:eastAsia="Times New Roman" w:hAnsi="Times New Roman" w:cs="Times New Roman"/>
          <w:sz w:val="28"/>
          <w:szCs w:val="28"/>
          <w:lang w:eastAsia="ru-RU"/>
        </w:rPr>
        <w:t>.</w:t>
      </w:r>
    </w:p>
    <w:p w:rsidR="00902DE7" w:rsidRPr="00B73500" w:rsidRDefault="00AF2C25"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Из общего числа опрошенных</w:t>
      </w:r>
      <w:r w:rsidR="00076FC1" w:rsidRPr="00B73500">
        <w:rPr>
          <w:rFonts w:ascii="Times New Roman" w:eastAsia="Times New Roman" w:hAnsi="Times New Roman" w:cs="Times New Roman"/>
          <w:sz w:val="28"/>
          <w:szCs w:val="28"/>
          <w:lang w:eastAsia="ru-RU"/>
        </w:rPr>
        <w:t xml:space="preserve"> молодых специалистов</w:t>
      </w:r>
      <w:r w:rsidRPr="00B73500">
        <w:rPr>
          <w:rFonts w:ascii="Times New Roman" w:eastAsia="Times New Roman" w:hAnsi="Times New Roman" w:cs="Times New Roman"/>
          <w:sz w:val="28"/>
          <w:szCs w:val="28"/>
          <w:lang w:eastAsia="ru-RU"/>
        </w:rPr>
        <w:t>, п</w:t>
      </w:r>
      <w:r w:rsidR="00902DE7" w:rsidRPr="00B73500">
        <w:rPr>
          <w:rFonts w:ascii="Times New Roman" w:eastAsia="Times New Roman" w:hAnsi="Times New Roman" w:cs="Times New Roman"/>
          <w:sz w:val="28"/>
          <w:szCs w:val="28"/>
          <w:lang w:eastAsia="ru-RU"/>
        </w:rPr>
        <w:t>риступили к работе:</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в </w:t>
      </w:r>
      <w:r w:rsidR="00BB254C" w:rsidRPr="00B73500">
        <w:rPr>
          <w:rFonts w:ascii="Times New Roman" w:eastAsia="Times New Roman" w:hAnsi="Times New Roman" w:cs="Times New Roman"/>
          <w:sz w:val="28"/>
          <w:szCs w:val="28"/>
          <w:lang w:eastAsia="ru-RU"/>
        </w:rPr>
        <w:t>областных центрах и моногор</w:t>
      </w:r>
      <w:r w:rsidR="00837A3E" w:rsidRPr="00B73500">
        <w:rPr>
          <w:rFonts w:ascii="Times New Roman" w:eastAsia="Times New Roman" w:hAnsi="Times New Roman" w:cs="Times New Roman"/>
          <w:sz w:val="28"/>
          <w:szCs w:val="28"/>
          <w:lang w:eastAsia="ru-RU"/>
        </w:rPr>
        <w:t>од</w:t>
      </w:r>
      <w:r w:rsidR="00BB254C" w:rsidRPr="00B73500">
        <w:rPr>
          <w:rFonts w:ascii="Times New Roman" w:eastAsia="Times New Roman" w:hAnsi="Times New Roman" w:cs="Times New Roman"/>
          <w:sz w:val="28"/>
          <w:szCs w:val="28"/>
          <w:lang w:eastAsia="ru-RU"/>
        </w:rPr>
        <w:t xml:space="preserve">ах </w:t>
      </w:r>
      <w:r w:rsidR="00076FC1" w:rsidRPr="00B73500">
        <w:rPr>
          <w:rFonts w:ascii="Times New Roman" w:eastAsia="Times New Roman" w:hAnsi="Times New Roman" w:cs="Times New Roman"/>
          <w:sz w:val="28"/>
          <w:szCs w:val="28"/>
          <w:lang w:eastAsia="ru-RU"/>
        </w:rPr>
        <w:t>321 че</w:t>
      </w:r>
      <w:r w:rsidRPr="00B73500">
        <w:rPr>
          <w:rFonts w:ascii="Times New Roman" w:eastAsia="Times New Roman" w:hAnsi="Times New Roman" w:cs="Times New Roman"/>
          <w:sz w:val="28"/>
          <w:szCs w:val="28"/>
          <w:lang w:eastAsia="ru-RU"/>
        </w:rPr>
        <w:t>ловек</w:t>
      </w:r>
      <w:r w:rsidR="00076FC1" w:rsidRPr="00B73500">
        <w:rPr>
          <w:rFonts w:ascii="Times New Roman" w:eastAsia="Times New Roman" w:hAnsi="Times New Roman" w:cs="Times New Roman"/>
          <w:sz w:val="28"/>
          <w:szCs w:val="28"/>
          <w:lang w:eastAsia="ru-RU"/>
        </w:rPr>
        <w:t xml:space="preserve"> или 68</w:t>
      </w:r>
      <w:r w:rsidRPr="00B73500">
        <w:rPr>
          <w:rFonts w:ascii="Times New Roman" w:eastAsia="Times New Roman" w:hAnsi="Times New Roman" w:cs="Times New Roman"/>
          <w:sz w:val="28"/>
          <w:szCs w:val="28"/>
          <w:lang w:eastAsia="ru-RU"/>
        </w:rPr>
        <w:t>%;</w:t>
      </w:r>
    </w:p>
    <w:p w:rsidR="00902DE7" w:rsidRPr="00B73500" w:rsidRDefault="00902DE7" w:rsidP="00076FC1">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в сельской местности – </w:t>
      </w:r>
      <w:r w:rsidR="00076FC1" w:rsidRPr="00B73500">
        <w:rPr>
          <w:rFonts w:ascii="Times New Roman" w:eastAsia="Times New Roman" w:hAnsi="Times New Roman" w:cs="Times New Roman"/>
          <w:sz w:val="28"/>
          <w:szCs w:val="28"/>
          <w:lang w:eastAsia="ru-RU"/>
        </w:rPr>
        <w:t>1</w:t>
      </w:r>
      <w:r w:rsidRPr="00B73500">
        <w:rPr>
          <w:rFonts w:ascii="Times New Roman" w:eastAsia="Times New Roman" w:hAnsi="Times New Roman" w:cs="Times New Roman"/>
          <w:sz w:val="28"/>
          <w:szCs w:val="28"/>
          <w:lang w:eastAsia="ru-RU"/>
        </w:rPr>
        <w:t>5</w:t>
      </w:r>
      <w:r w:rsidR="00076FC1" w:rsidRPr="00B73500">
        <w:rPr>
          <w:rFonts w:ascii="Times New Roman" w:eastAsia="Times New Roman" w:hAnsi="Times New Roman" w:cs="Times New Roman"/>
          <w:sz w:val="28"/>
          <w:szCs w:val="28"/>
          <w:lang w:eastAsia="ru-RU"/>
        </w:rPr>
        <w:t>3</w:t>
      </w:r>
      <w:r w:rsidRPr="00B73500">
        <w:rPr>
          <w:rFonts w:ascii="Times New Roman" w:eastAsia="Times New Roman" w:hAnsi="Times New Roman" w:cs="Times New Roman"/>
          <w:sz w:val="28"/>
          <w:szCs w:val="28"/>
          <w:lang w:eastAsia="ru-RU"/>
        </w:rPr>
        <w:t xml:space="preserve"> человека или 3</w:t>
      </w:r>
      <w:r w:rsidR="00076FC1" w:rsidRPr="00B73500">
        <w:rPr>
          <w:rFonts w:ascii="Times New Roman" w:eastAsia="Times New Roman" w:hAnsi="Times New Roman" w:cs="Times New Roman"/>
          <w:sz w:val="28"/>
          <w:szCs w:val="28"/>
          <w:lang w:eastAsia="ru-RU"/>
        </w:rPr>
        <w:t>2</w:t>
      </w:r>
      <w:r w:rsidRPr="00B73500">
        <w:rPr>
          <w:rFonts w:ascii="Times New Roman" w:eastAsia="Times New Roman" w:hAnsi="Times New Roman" w:cs="Times New Roman"/>
          <w:sz w:val="28"/>
          <w:szCs w:val="28"/>
          <w:lang w:eastAsia="ru-RU"/>
        </w:rPr>
        <w:t>%</w:t>
      </w:r>
      <w:r w:rsidR="00076FC1"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Детальный анализ ответов выпускников на вопрос «получили ли они подъёмное пособие»</w:t>
      </w:r>
      <w:r w:rsidR="00605593" w:rsidRPr="00B73500">
        <w:rPr>
          <w:rFonts w:ascii="Times New Roman" w:eastAsia="Times New Roman" w:hAnsi="Times New Roman" w:cs="Times New Roman"/>
          <w:sz w:val="28"/>
          <w:szCs w:val="28"/>
          <w:lang w:eastAsia="ru-RU"/>
        </w:rPr>
        <w:t xml:space="preserve"> показал следующее</w:t>
      </w:r>
      <w:r w:rsidRPr="00B73500">
        <w:rPr>
          <w:rFonts w:ascii="Times New Roman" w:eastAsia="Times New Roman" w:hAnsi="Times New Roman" w:cs="Times New Roman"/>
          <w:sz w:val="28"/>
          <w:szCs w:val="28"/>
          <w:lang w:eastAsia="ru-RU"/>
        </w:rPr>
        <w:t>:</w:t>
      </w:r>
    </w:p>
    <w:p w:rsidR="00902DE7" w:rsidRPr="00B73500" w:rsidRDefault="00902DE7" w:rsidP="003B6989">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положительно ответили </w:t>
      </w:r>
      <w:r w:rsidR="003C6DFD" w:rsidRPr="00B73500">
        <w:rPr>
          <w:rFonts w:ascii="Times New Roman" w:eastAsia="Times New Roman" w:hAnsi="Times New Roman" w:cs="Times New Roman"/>
          <w:sz w:val="28"/>
          <w:szCs w:val="28"/>
          <w:lang w:eastAsia="ru-RU"/>
        </w:rPr>
        <w:t>62</w:t>
      </w:r>
      <w:r w:rsidRPr="00B73500">
        <w:rPr>
          <w:rFonts w:ascii="Times New Roman" w:eastAsia="Times New Roman" w:hAnsi="Times New Roman" w:cs="Times New Roman"/>
          <w:sz w:val="28"/>
          <w:szCs w:val="28"/>
          <w:lang w:eastAsia="ru-RU"/>
        </w:rPr>
        <w:t xml:space="preserve"> человека или лишь 1</w:t>
      </w:r>
      <w:r w:rsidR="003C6DFD" w:rsidRPr="00B73500">
        <w:rPr>
          <w:rFonts w:ascii="Times New Roman" w:eastAsia="Times New Roman" w:hAnsi="Times New Roman" w:cs="Times New Roman"/>
          <w:sz w:val="28"/>
          <w:szCs w:val="28"/>
          <w:lang w:eastAsia="ru-RU"/>
        </w:rPr>
        <w:t>3</w:t>
      </w:r>
      <w:r w:rsidR="003B6989" w:rsidRPr="00B73500">
        <w:rPr>
          <w:rFonts w:ascii="Times New Roman" w:eastAsia="Times New Roman" w:hAnsi="Times New Roman" w:cs="Times New Roman"/>
          <w:sz w:val="28"/>
          <w:szCs w:val="28"/>
          <w:lang w:eastAsia="ru-RU"/>
        </w:rPr>
        <w:t>% респондентов</w:t>
      </w:r>
      <w:r w:rsidR="003C6DFD" w:rsidRPr="00B73500">
        <w:rPr>
          <w:rFonts w:ascii="Times New Roman" w:eastAsia="Times New Roman" w:hAnsi="Times New Roman" w:cs="Times New Roman"/>
          <w:sz w:val="28"/>
          <w:szCs w:val="28"/>
          <w:lang w:eastAsia="ru-RU"/>
        </w:rPr>
        <w:t>;</w:t>
      </w:r>
    </w:p>
    <w:p w:rsidR="003C6DFD" w:rsidRPr="00B73500" w:rsidRDefault="003C6DFD" w:rsidP="003C6DF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также </w:t>
      </w:r>
      <w:r w:rsidR="00902DE7" w:rsidRPr="00B73500">
        <w:rPr>
          <w:rFonts w:ascii="Times New Roman" w:eastAsia="Times New Roman" w:hAnsi="Times New Roman" w:cs="Times New Roman"/>
          <w:sz w:val="28"/>
          <w:szCs w:val="28"/>
          <w:lang w:eastAsia="ru-RU"/>
        </w:rPr>
        <w:t>зарегистрировались для получения пособия</w:t>
      </w:r>
      <w:r w:rsidRPr="00B73500">
        <w:rPr>
          <w:rFonts w:ascii="Times New Roman" w:eastAsia="Times New Roman" w:hAnsi="Times New Roman" w:cs="Times New Roman"/>
          <w:sz w:val="28"/>
          <w:szCs w:val="28"/>
          <w:lang w:eastAsia="ru-RU"/>
        </w:rPr>
        <w:t xml:space="preserve"> </w:t>
      </w:r>
      <w:r w:rsidR="00902DE7"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eastAsia="ru-RU"/>
        </w:rPr>
        <w:t xml:space="preserve"> 31</w:t>
      </w:r>
      <w:r w:rsidR="00902DE7" w:rsidRPr="00B73500">
        <w:rPr>
          <w:rFonts w:ascii="Times New Roman" w:eastAsia="Times New Roman" w:hAnsi="Times New Roman" w:cs="Times New Roman"/>
          <w:sz w:val="28"/>
          <w:szCs w:val="28"/>
          <w:lang w:eastAsia="ru-RU"/>
        </w:rPr>
        <w:t xml:space="preserve"> человек</w:t>
      </w:r>
      <w:r w:rsidR="006931DA" w:rsidRPr="00B73500">
        <w:rPr>
          <w:rFonts w:ascii="Times New Roman" w:eastAsia="Times New Roman" w:hAnsi="Times New Roman" w:cs="Times New Roman"/>
          <w:sz w:val="28"/>
          <w:szCs w:val="28"/>
          <w:lang w:eastAsia="ru-RU"/>
        </w:rPr>
        <w:t xml:space="preserve"> </w:t>
      </w:r>
      <w:r w:rsidR="00902DE7" w:rsidRPr="00B73500">
        <w:rPr>
          <w:rFonts w:ascii="Times New Roman" w:eastAsia="Times New Roman" w:hAnsi="Times New Roman" w:cs="Times New Roman"/>
          <w:sz w:val="28"/>
          <w:szCs w:val="28"/>
          <w:lang w:eastAsia="ru-RU"/>
        </w:rPr>
        <w:t xml:space="preserve">или </w:t>
      </w:r>
      <w:r w:rsidRPr="00B73500">
        <w:rPr>
          <w:rFonts w:ascii="Times New Roman" w:eastAsia="Times New Roman" w:hAnsi="Times New Roman" w:cs="Times New Roman"/>
          <w:sz w:val="28"/>
          <w:szCs w:val="28"/>
          <w:lang w:eastAsia="ru-RU"/>
        </w:rPr>
        <w:t>7</w:t>
      </w:r>
      <w:r w:rsidR="00902DE7"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не получили подъёмное пособие – </w:t>
      </w:r>
      <w:r w:rsidR="003C6DFD" w:rsidRPr="00B73500">
        <w:rPr>
          <w:rFonts w:ascii="Times New Roman" w:eastAsia="Times New Roman" w:hAnsi="Times New Roman" w:cs="Times New Roman"/>
          <w:sz w:val="28"/>
          <w:szCs w:val="28"/>
          <w:lang w:eastAsia="ru-RU"/>
        </w:rPr>
        <w:t>381</w:t>
      </w:r>
      <w:r w:rsidRPr="00B73500">
        <w:rPr>
          <w:rFonts w:ascii="Times New Roman" w:eastAsia="Times New Roman" w:hAnsi="Times New Roman" w:cs="Times New Roman"/>
          <w:sz w:val="28"/>
          <w:szCs w:val="28"/>
          <w:lang w:eastAsia="ru-RU"/>
        </w:rPr>
        <w:t xml:space="preserve"> человек</w:t>
      </w:r>
      <w:r w:rsidR="003C6DFD" w:rsidRPr="00B73500">
        <w:rPr>
          <w:rFonts w:ascii="Times New Roman" w:eastAsia="Times New Roman" w:hAnsi="Times New Roman" w:cs="Times New Roman"/>
          <w:sz w:val="28"/>
          <w:szCs w:val="28"/>
          <w:lang w:eastAsia="ru-RU"/>
        </w:rPr>
        <w:t xml:space="preserve"> ил</w:t>
      </w:r>
      <w:r w:rsidRPr="00B73500">
        <w:rPr>
          <w:rFonts w:ascii="Times New Roman" w:eastAsia="Times New Roman" w:hAnsi="Times New Roman" w:cs="Times New Roman"/>
          <w:sz w:val="28"/>
          <w:szCs w:val="28"/>
          <w:lang w:eastAsia="ru-RU"/>
        </w:rPr>
        <w:t xml:space="preserve">и </w:t>
      </w:r>
      <w:r w:rsidR="003C6DFD" w:rsidRPr="00B73500">
        <w:rPr>
          <w:rFonts w:ascii="Times New Roman" w:eastAsia="Times New Roman" w:hAnsi="Times New Roman" w:cs="Times New Roman"/>
          <w:sz w:val="28"/>
          <w:szCs w:val="28"/>
          <w:lang w:eastAsia="ru-RU"/>
        </w:rPr>
        <w:t>80</w:t>
      </w:r>
      <w:r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B73500">
        <w:rPr>
          <w:rFonts w:ascii="Times New Roman" w:eastAsia="Times New Roman" w:hAnsi="Times New Roman" w:cs="Times New Roman"/>
          <w:sz w:val="28"/>
          <w:szCs w:val="28"/>
          <w:lang w:eastAsia="ru-RU"/>
        </w:rPr>
        <w:t>В итоге</w:t>
      </w:r>
      <w:r w:rsidR="00605593"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eastAsia="ru-RU"/>
        </w:rPr>
        <w:t xml:space="preserve"> по состоянию на декабр</w:t>
      </w:r>
      <w:r w:rsidR="00605593" w:rsidRPr="00B73500">
        <w:rPr>
          <w:rFonts w:ascii="Times New Roman" w:eastAsia="Times New Roman" w:hAnsi="Times New Roman" w:cs="Times New Roman"/>
          <w:sz w:val="28"/>
          <w:szCs w:val="28"/>
          <w:lang w:eastAsia="ru-RU"/>
        </w:rPr>
        <w:t>ь</w:t>
      </w:r>
      <w:r w:rsidRPr="00B73500">
        <w:rPr>
          <w:rFonts w:ascii="Times New Roman" w:eastAsia="Times New Roman" w:hAnsi="Times New Roman" w:cs="Times New Roman"/>
          <w:sz w:val="28"/>
          <w:szCs w:val="28"/>
          <w:lang w:eastAsia="ru-RU"/>
        </w:rPr>
        <w:t xml:space="preserve"> </w:t>
      </w:r>
      <w:r w:rsidR="00605593" w:rsidRPr="00B73500">
        <w:rPr>
          <w:rFonts w:ascii="Times New Roman" w:eastAsia="Times New Roman" w:hAnsi="Times New Roman" w:cs="Times New Roman"/>
          <w:sz w:val="28"/>
          <w:szCs w:val="28"/>
          <w:lang w:eastAsia="ru-RU"/>
        </w:rPr>
        <w:t>тек</w:t>
      </w:r>
      <w:r w:rsidR="00DB13B1" w:rsidRPr="00B73500">
        <w:rPr>
          <w:rFonts w:ascii="Times New Roman" w:eastAsia="Times New Roman" w:hAnsi="Times New Roman" w:cs="Times New Roman"/>
          <w:sz w:val="28"/>
          <w:szCs w:val="28"/>
          <w:lang w:eastAsia="ru-RU"/>
        </w:rPr>
        <w:t>ущего</w:t>
      </w:r>
      <w:r w:rsidRPr="00B73500">
        <w:rPr>
          <w:rFonts w:ascii="Times New Roman" w:eastAsia="Times New Roman" w:hAnsi="Times New Roman" w:cs="Times New Roman"/>
          <w:sz w:val="28"/>
          <w:szCs w:val="28"/>
          <w:lang w:eastAsia="ru-RU"/>
        </w:rPr>
        <w:t xml:space="preserve"> </w:t>
      </w:r>
      <w:r w:rsidR="00DB13B1" w:rsidRPr="00B73500">
        <w:rPr>
          <w:rFonts w:ascii="Times New Roman" w:eastAsia="Times New Roman" w:hAnsi="Times New Roman" w:cs="Times New Roman"/>
          <w:sz w:val="28"/>
          <w:szCs w:val="28"/>
          <w:lang w:eastAsia="ru-RU"/>
        </w:rPr>
        <w:t xml:space="preserve">календарного </w:t>
      </w:r>
      <w:r w:rsidRPr="00B73500">
        <w:rPr>
          <w:rFonts w:ascii="Times New Roman" w:eastAsia="Times New Roman" w:hAnsi="Times New Roman" w:cs="Times New Roman"/>
          <w:sz w:val="28"/>
          <w:szCs w:val="28"/>
          <w:lang w:eastAsia="ru-RU"/>
        </w:rPr>
        <w:t>года</w:t>
      </w:r>
      <w:r w:rsidR="00DB13B1"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eastAsia="ru-RU"/>
        </w:rPr>
        <w:t xml:space="preserve"> только каждый </w:t>
      </w:r>
      <w:r w:rsidR="00DB13B1" w:rsidRPr="00B73500">
        <w:rPr>
          <w:rFonts w:ascii="Times New Roman" w:eastAsia="Times New Roman" w:hAnsi="Times New Roman" w:cs="Times New Roman"/>
          <w:sz w:val="28"/>
          <w:szCs w:val="28"/>
          <w:lang w:eastAsia="ru-RU"/>
        </w:rPr>
        <w:t xml:space="preserve">второй </w:t>
      </w:r>
      <w:r w:rsidR="00834E15"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eastAsia="ru-RU"/>
        </w:rPr>
        <w:t>третий</w:t>
      </w:r>
      <w:r w:rsidR="00834E15"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eastAsia="ru-RU"/>
        </w:rPr>
        <w:t xml:space="preserve"> выпускник получил подъёмное пособие. </w:t>
      </w:r>
      <w:r w:rsidR="00DB13B1" w:rsidRPr="00B73500">
        <w:rPr>
          <w:rFonts w:ascii="Times New Roman" w:eastAsia="Times New Roman" w:hAnsi="Times New Roman" w:cs="Times New Roman"/>
          <w:sz w:val="28"/>
          <w:szCs w:val="28"/>
          <w:lang w:eastAsia="ru-RU"/>
        </w:rPr>
        <w:t>В 2020 году лишь 29</w:t>
      </w:r>
      <w:r w:rsidRPr="00B73500">
        <w:rPr>
          <w:rFonts w:ascii="Times New Roman" w:eastAsia="Times New Roman" w:hAnsi="Times New Roman" w:cs="Times New Roman"/>
          <w:sz w:val="28"/>
          <w:szCs w:val="28"/>
          <w:lang w:eastAsia="ru-RU"/>
        </w:rPr>
        <w:t xml:space="preserve">% </w:t>
      </w:r>
      <w:r w:rsidR="00DB13B1" w:rsidRPr="00B73500">
        <w:rPr>
          <w:rFonts w:ascii="Times New Roman" w:eastAsia="Times New Roman" w:hAnsi="Times New Roman" w:cs="Times New Roman"/>
          <w:sz w:val="28"/>
          <w:szCs w:val="28"/>
          <w:lang w:eastAsia="ru-RU"/>
        </w:rPr>
        <w:t xml:space="preserve">прибывших на работу в сельскую местность </w:t>
      </w:r>
      <w:r w:rsidRPr="00B73500">
        <w:rPr>
          <w:rFonts w:ascii="Times New Roman" w:eastAsia="Times New Roman" w:hAnsi="Times New Roman" w:cs="Times New Roman"/>
          <w:sz w:val="28"/>
          <w:szCs w:val="28"/>
          <w:lang w:eastAsia="ru-RU"/>
        </w:rPr>
        <w:t>получи</w:t>
      </w:r>
      <w:r w:rsidR="00DB13B1" w:rsidRPr="00B73500">
        <w:rPr>
          <w:rFonts w:ascii="Times New Roman" w:eastAsia="Times New Roman" w:hAnsi="Times New Roman" w:cs="Times New Roman"/>
          <w:sz w:val="28"/>
          <w:szCs w:val="28"/>
          <w:lang w:eastAsia="ru-RU"/>
        </w:rPr>
        <w:t>ли</w:t>
      </w:r>
      <w:r w:rsidRPr="00B73500">
        <w:rPr>
          <w:rFonts w:ascii="Times New Roman" w:eastAsia="Times New Roman" w:hAnsi="Times New Roman" w:cs="Times New Roman"/>
          <w:sz w:val="28"/>
          <w:szCs w:val="28"/>
          <w:lang w:eastAsia="ru-RU"/>
        </w:rPr>
        <w:t xml:space="preserve"> </w:t>
      </w:r>
      <w:r w:rsidR="00DB13B1" w:rsidRPr="00B73500">
        <w:rPr>
          <w:rFonts w:ascii="Times New Roman" w:eastAsia="Times New Roman" w:hAnsi="Times New Roman" w:cs="Times New Roman"/>
          <w:sz w:val="28"/>
          <w:szCs w:val="28"/>
          <w:lang w:eastAsia="ru-RU"/>
        </w:rPr>
        <w:t xml:space="preserve">(зарегистрировались на получение) </w:t>
      </w:r>
      <w:r w:rsidRPr="00B73500">
        <w:rPr>
          <w:rFonts w:ascii="Times New Roman" w:eastAsia="Times New Roman" w:hAnsi="Times New Roman" w:cs="Times New Roman"/>
          <w:sz w:val="28"/>
          <w:szCs w:val="28"/>
          <w:lang w:eastAsia="ru-RU"/>
        </w:rPr>
        <w:t>подъемное пособие</w:t>
      </w:r>
      <w:r w:rsidR="004D7D15" w:rsidRPr="00B73500">
        <w:rPr>
          <w:rFonts w:ascii="Times New Roman" w:eastAsia="Times New Roman" w:hAnsi="Times New Roman" w:cs="Times New Roman"/>
          <w:sz w:val="28"/>
          <w:szCs w:val="28"/>
          <w:lang w:eastAsia="ru-RU"/>
        </w:rPr>
        <w:t xml:space="preserve"> (в 2019 году эта цифра составляла 48%)</w:t>
      </w:r>
      <w:r w:rsidRPr="00B73500">
        <w:rPr>
          <w:rFonts w:ascii="Times New Roman" w:eastAsia="Times New Roman" w:hAnsi="Times New Roman" w:cs="Times New Roman"/>
          <w:sz w:val="28"/>
          <w:szCs w:val="28"/>
          <w:lang w:eastAsia="ru-RU"/>
        </w:rPr>
        <w:t>.</w:t>
      </w:r>
      <w:r w:rsidR="00DB13B1" w:rsidRPr="00B73500">
        <w:rPr>
          <w:rFonts w:ascii="Times New Roman" w:eastAsia="Times New Roman" w:hAnsi="Times New Roman" w:cs="Times New Roman"/>
          <w:sz w:val="28"/>
          <w:szCs w:val="28"/>
          <w:lang w:eastAsia="ru-RU"/>
        </w:rPr>
        <w:t xml:space="preserve"> </w:t>
      </w:r>
      <w:r w:rsidRPr="00B73500">
        <w:rPr>
          <w:rFonts w:ascii="Times New Roman" w:eastAsia="Times New Roman" w:hAnsi="Times New Roman" w:cs="Times New Roman"/>
          <w:i/>
          <w:sz w:val="28"/>
          <w:szCs w:val="28"/>
          <w:lang w:eastAsia="ru-RU"/>
        </w:rPr>
        <w:t>!!!</w:t>
      </w:r>
      <w:r w:rsidR="00DB13B1" w:rsidRPr="00B73500">
        <w:rPr>
          <w:rFonts w:ascii="Times New Roman" w:eastAsia="Times New Roman" w:hAnsi="Times New Roman" w:cs="Times New Roman"/>
          <w:i/>
          <w:sz w:val="28"/>
          <w:szCs w:val="28"/>
          <w:lang w:eastAsia="ru-RU"/>
        </w:rPr>
        <w:t>61</w:t>
      </w:r>
      <w:r w:rsidRPr="00B73500">
        <w:rPr>
          <w:rFonts w:ascii="Times New Roman" w:eastAsia="Times New Roman" w:hAnsi="Times New Roman" w:cs="Times New Roman"/>
          <w:i/>
          <w:sz w:val="28"/>
          <w:szCs w:val="28"/>
          <w:lang w:eastAsia="ru-RU"/>
        </w:rPr>
        <w:t>% выпускников</w:t>
      </w:r>
      <w:r w:rsidR="00DB13B1" w:rsidRPr="00B73500">
        <w:rPr>
          <w:rFonts w:ascii="Times New Roman" w:eastAsia="Times New Roman" w:hAnsi="Times New Roman" w:cs="Times New Roman"/>
          <w:i/>
          <w:sz w:val="28"/>
          <w:szCs w:val="28"/>
          <w:lang w:eastAsia="ru-RU"/>
        </w:rPr>
        <w:t xml:space="preserve"> пока</w:t>
      </w:r>
      <w:r w:rsidRPr="00B73500">
        <w:rPr>
          <w:rFonts w:ascii="Times New Roman" w:eastAsia="Times New Roman" w:hAnsi="Times New Roman" w:cs="Times New Roman"/>
          <w:i/>
          <w:sz w:val="28"/>
          <w:szCs w:val="28"/>
          <w:lang w:eastAsia="ru-RU"/>
        </w:rPr>
        <w:t xml:space="preserve"> не получили </w:t>
      </w:r>
      <w:r w:rsidR="00DB13B1" w:rsidRPr="00B73500">
        <w:rPr>
          <w:rFonts w:ascii="Times New Roman" w:eastAsia="Times New Roman" w:hAnsi="Times New Roman" w:cs="Times New Roman"/>
          <w:i/>
          <w:sz w:val="28"/>
          <w:szCs w:val="28"/>
          <w:lang w:eastAsia="ru-RU"/>
        </w:rPr>
        <w:t xml:space="preserve">предусмотренного </w:t>
      </w:r>
      <w:r w:rsidRPr="00B73500">
        <w:rPr>
          <w:rFonts w:ascii="Times New Roman" w:eastAsia="Times New Roman" w:hAnsi="Times New Roman" w:cs="Times New Roman"/>
          <w:i/>
          <w:sz w:val="28"/>
          <w:szCs w:val="28"/>
          <w:lang w:eastAsia="ru-RU"/>
        </w:rPr>
        <w:t>им подъемного пособия.</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Анализ ответов выпускников на вопрос «получили ли они бюджетный кредит»</w:t>
      </w:r>
      <w:r w:rsidR="00605593" w:rsidRPr="00B73500">
        <w:rPr>
          <w:rFonts w:ascii="Times New Roman" w:eastAsia="Times New Roman" w:hAnsi="Times New Roman" w:cs="Times New Roman"/>
          <w:sz w:val="28"/>
          <w:szCs w:val="28"/>
          <w:lang w:eastAsia="ru-RU"/>
        </w:rPr>
        <w:t xml:space="preserve"> выяснил, что</w:t>
      </w:r>
      <w:r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i/>
          <w:sz w:val="28"/>
          <w:szCs w:val="28"/>
          <w:lang w:eastAsia="ru-RU"/>
        </w:rPr>
      </w:pPr>
      <w:r w:rsidRPr="00B73500">
        <w:rPr>
          <w:rFonts w:ascii="Times New Roman" w:eastAsia="Times New Roman" w:hAnsi="Times New Roman" w:cs="Times New Roman"/>
          <w:sz w:val="28"/>
          <w:szCs w:val="28"/>
          <w:lang w:eastAsia="ru-RU"/>
        </w:rPr>
        <w:t xml:space="preserve">- положительно ответили только </w:t>
      </w:r>
      <w:r w:rsidR="004D7D15" w:rsidRPr="00B73500">
        <w:rPr>
          <w:rFonts w:ascii="Times New Roman" w:eastAsia="Times New Roman" w:hAnsi="Times New Roman" w:cs="Times New Roman"/>
          <w:sz w:val="28"/>
          <w:szCs w:val="28"/>
          <w:lang w:eastAsia="ru-RU"/>
        </w:rPr>
        <w:t>10</w:t>
      </w:r>
      <w:r w:rsidRPr="00B73500">
        <w:rPr>
          <w:rFonts w:ascii="Times New Roman" w:eastAsia="Times New Roman" w:hAnsi="Times New Roman" w:cs="Times New Roman"/>
          <w:sz w:val="28"/>
          <w:szCs w:val="28"/>
          <w:lang w:eastAsia="ru-RU"/>
        </w:rPr>
        <w:t xml:space="preserve"> выпускник</w:t>
      </w:r>
      <w:r w:rsidR="004D7D15" w:rsidRPr="00B73500">
        <w:rPr>
          <w:rFonts w:ascii="Times New Roman" w:eastAsia="Times New Roman" w:hAnsi="Times New Roman" w:cs="Times New Roman"/>
          <w:sz w:val="28"/>
          <w:szCs w:val="28"/>
          <w:lang w:eastAsia="ru-RU"/>
        </w:rPr>
        <w:t>ов или 7%</w:t>
      </w:r>
      <w:r w:rsidRPr="00B73500">
        <w:rPr>
          <w:rFonts w:ascii="Times New Roman" w:eastAsia="Times New Roman" w:hAnsi="Times New Roman" w:cs="Times New Roman"/>
          <w:sz w:val="28"/>
          <w:szCs w:val="28"/>
          <w:lang w:eastAsia="ru-RU"/>
        </w:rPr>
        <w:t>, один из которых получил и подъемное пособие и бюджетный кредит. При этом в графе пожелание выпускник написал «</w:t>
      </w:r>
      <w:r w:rsidRPr="00B73500">
        <w:rPr>
          <w:rFonts w:ascii="Times New Roman" w:eastAsia="Times New Roman" w:hAnsi="Times New Roman" w:cs="Times New Roman"/>
          <w:i/>
          <w:sz w:val="28"/>
          <w:szCs w:val="28"/>
          <w:lang w:eastAsia="ru-RU"/>
        </w:rPr>
        <w:t>Ведомственное жилье надо давать, а не впихивать Кредитное жилье…»</w:t>
      </w:r>
      <w:r w:rsidR="00605593" w:rsidRPr="00B73500">
        <w:rPr>
          <w:rFonts w:ascii="Times New Roman" w:eastAsia="Times New Roman" w:hAnsi="Times New Roman" w:cs="Times New Roman"/>
          <w:i/>
          <w:sz w:val="28"/>
          <w:szCs w:val="28"/>
          <w:lang w:eastAsia="ru-RU"/>
        </w:rPr>
        <w:t xml:space="preserve"> </w:t>
      </w:r>
      <w:r w:rsidRPr="00B73500">
        <w:rPr>
          <w:rFonts w:ascii="Times New Roman" w:eastAsia="Times New Roman" w:hAnsi="Times New Roman" w:cs="Times New Roman"/>
          <w:i/>
          <w:sz w:val="28"/>
          <w:szCs w:val="28"/>
          <w:lang w:eastAsia="ru-RU"/>
        </w:rPr>
        <w:t>(сохранена пунктуация и орфография автора);</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i/>
          <w:sz w:val="28"/>
          <w:szCs w:val="28"/>
          <w:lang w:eastAsia="ru-RU"/>
        </w:rPr>
        <w:t xml:space="preserve">- </w:t>
      </w:r>
      <w:r w:rsidRPr="00B73500">
        <w:rPr>
          <w:rFonts w:ascii="Times New Roman" w:eastAsia="Times New Roman" w:hAnsi="Times New Roman" w:cs="Times New Roman"/>
          <w:sz w:val="28"/>
          <w:szCs w:val="28"/>
          <w:lang w:eastAsia="ru-RU"/>
        </w:rPr>
        <w:t xml:space="preserve">зарегистрировались на получение бюджетного кредита - </w:t>
      </w:r>
      <w:r w:rsidR="004D7D15" w:rsidRPr="00B73500">
        <w:rPr>
          <w:rFonts w:ascii="Times New Roman" w:eastAsia="Times New Roman" w:hAnsi="Times New Roman" w:cs="Times New Roman"/>
          <w:sz w:val="28"/>
          <w:szCs w:val="28"/>
          <w:lang w:eastAsia="ru-RU"/>
        </w:rPr>
        <w:t>12</w:t>
      </w:r>
      <w:r w:rsidRPr="00B73500">
        <w:rPr>
          <w:rFonts w:ascii="Times New Roman" w:eastAsia="Times New Roman" w:hAnsi="Times New Roman" w:cs="Times New Roman"/>
          <w:sz w:val="28"/>
          <w:szCs w:val="28"/>
          <w:lang w:eastAsia="ru-RU"/>
        </w:rPr>
        <w:t xml:space="preserve"> выпускников или </w:t>
      </w:r>
      <w:r w:rsidR="00BC6CF8" w:rsidRPr="00B73500">
        <w:rPr>
          <w:rFonts w:ascii="Times New Roman" w:eastAsia="Times New Roman" w:hAnsi="Times New Roman" w:cs="Times New Roman"/>
          <w:sz w:val="28"/>
          <w:szCs w:val="28"/>
          <w:lang w:eastAsia="ru-RU"/>
        </w:rPr>
        <w:t>8</w:t>
      </w:r>
      <w:r w:rsidRPr="00B73500">
        <w:rPr>
          <w:rFonts w:ascii="Times New Roman" w:eastAsia="Times New Roman" w:hAnsi="Times New Roman" w:cs="Times New Roman"/>
          <w:sz w:val="28"/>
          <w:szCs w:val="28"/>
          <w:lang w:eastAsia="ru-RU"/>
        </w:rPr>
        <w:t>%, они же стоят в ожидании получения подъемного пособия.</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Анализ ответов выпускников на вопрос «получили ли Вы жилье»</w:t>
      </w:r>
      <w:r w:rsidR="004734B2" w:rsidRPr="00B73500">
        <w:rPr>
          <w:rFonts w:ascii="Times New Roman" w:eastAsia="Times New Roman" w:hAnsi="Times New Roman" w:cs="Times New Roman"/>
          <w:sz w:val="28"/>
          <w:szCs w:val="28"/>
          <w:lang w:eastAsia="ru-RU"/>
        </w:rPr>
        <w:t xml:space="preserve"> следующий</w:t>
      </w:r>
      <w:r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положительно ответили – </w:t>
      </w:r>
      <w:r w:rsidR="00BC6CF8" w:rsidRPr="00B73500">
        <w:rPr>
          <w:rFonts w:ascii="Times New Roman" w:eastAsia="Times New Roman" w:hAnsi="Times New Roman" w:cs="Times New Roman"/>
          <w:sz w:val="28"/>
          <w:szCs w:val="28"/>
          <w:lang w:eastAsia="ru-RU"/>
        </w:rPr>
        <w:t>11</w:t>
      </w:r>
      <w:r w:rsidRPr="00B73500">
        <w:rPr>
          <w:rFonts w:ascii="Times New Roman" w:eastAsia="Times New Roman" w:hAnsi="Times New Roman" w:cs="Times New Roman"/>
          <w:sz w:val="28"/>
          <w:szCs w:val="28"/>
          <w:lang w:eastAsia="ru-RU"/>
        </w:rPr>
        <w:t>8 выпускников</w:t>
      </w:r>
      <w:r w:rsidR="00BC6CF8" w:rsidRPr="00B73500">
        <w:rPr>
          <w:rFonts w:ascii="Times New Roman" w:eastAsia="Times New Roman" w:hAnsi="Times New Roman" w:cs="Times New Roman"/>
          <w:sz w:val="28"/>
          <w:szCs w:val="28"/>
          <w:lang w:eastAsia="ru-RU"/>
        </w:rPr>
        <w:t xml:space="preserve"> </w:t>
      </w:r>
      <w:r w:rsidRPr="00B73500">
        <w:rPr>
          <w:rFonts w:ascii="Times New Roman" w:eastAsia="Times New Roman" w:hAnsi="Times New Roman" w:cs="Times New Roman"/>
          <w:sz w:val="28"/>
          <w:szCs w:val="28"/>
          <w:lang w:eastAsia="ru-RU"/>
        </w:rPr>
        <w:t>или 2</w:t>
      </w:r>
      <w:r w:rsidR="00BC6CF8" w:rsidRPr="00B73500">
        <w:rPr>
          <w:rFonts w:ascii="Times New Roman" w:eastAsia="Times New Roman" w:hAnsi="Times New Roman" w:cs="Times New Roman"/>
          <w:sz w:val="28"/>
          <w:szCs w:val="28"/>
          <w:lang w:eastAsia="ru-RU"/>
        </w:rPr>
        <w:t>5</w:t>
      </w:r>
      <w:r w:rsidRPr="00B73500">
        <w:rPr>
          <w:rFonts w:ascii="Times New Roman" w:eastAsia="Times New Roman" w:hAnsi="Times New Roman" w:cs="Times New Roman"/>
          <w:sz w:val="28"/>
          <w:szCs w:val="28"/>
          <w:lang w:eastAsia="ru-RU"/>
        </w:rPr>
        <w:t>%. При этом следует отметить, в числе положительно ответивших на вопрос «получили ли Вы жилье»</w:t>
      </w:r>
    </w:p>
    <w:p w:rsidR="00902DE7" w:rsidRPr="00B73500" w:rsidRDefault="00BC6CF8"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- 75 </w:t>
      </w:r>
      <w:r w:rsidR="00902DE7" w:rsidRPr="00B73500">
        <w:rPr>
          <w:rFonts w:ascii="Times New Roman" w:eastAsia="Times New Roman" w:hAnsi="Times New Roman" w:cs="Times New Roman"/>
          <w:sz w:val="28"/>
          <w:szCs w:val="28"/>
          <w:lang w:eastAsia="ru-RU"/>
        </w:rPr>
        <w:t>человек получили арендное жилье</w:t>
      </w:r>
      <w:r w:rsidRPr="00B73500">
        <w:rPr>
          <w:rFonts w:ascii="Times New Roman" w:eastAsia="Times New Roman" w:hAnsi="Times New Roman" w:cs="Times New Roman"/>
          <w:sz w:val="28"/>
          <w:szCs w:val="28"/>
          <w:lang w:eastAsia="ru-RU"/>
        </w:rPr>
        <w:t xml:space="preserve">, в т.ч. </w:t>
      </w:r>
      <w:r w:rsidR="00EA7379" w:rsidRPr="00B73500">
        <w:rPr>
          <w:rFonts w:ascii="Times New Roman" w:eastAsia="Times New Roman" w:hAnsi="Times New Roman" w:cs="Times New Roman"/>
          <w:sz w:val="28"/>
          <w:szCs w:val="28"/>
          <w:lang w:eastAsia="ru-RU"/>
        </w:rPr>
        <w:t xml:space="preserve">в виде </w:t>
      </w:r>
      <w:r w:rsidRPr="00B73500">
        <w:rPr>
          <w:rFonts w:ascii="Times New Roman" w:eastAsia="Times New Roman" w:hAnsi="Times New Roman" w:cs="Times New Roman"/>
          <w:sz w:val="28"/>
          <w:szCs w:val="28"/>
          <w:lang w:eastAsia="ru-RU"/>
        </w:rPr>
        <w:t>сооплат</w:t>
      </w:r>
      <w:r w:rsidR="00EA7379" w:rsidRPr="00B73500">
        <w:rPr>
          <w:rFonts w:ascii="Times New Roman" w:eastAsia="Times New Roman" w:hAnsi="Times New Roman" w:cs="Times New Roman"/>
          <w:sz w:val="28"/>
          <w:szCs w:val="28"/>
          <w:lang w:eastAsia="ru-RU"/>
        </w:rPr>
        <w:t>ы за аренду</w:t>
      </w:r>
      <w:r w:rsidR="00902DE7"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w:t>
      </w:r>
      <w:r w:rsidR="00EA7379" w:rsidRPr="00B73500">
        <w:rPr>
          <w:rFonts w:ascii="Times New Roman" w:eastAsia="Times New Roman" w:hAnsi="Times New Roman" w:cs="Times New Roman"/>
          <w:sz w:val="28"/>
          <w:szCs w:val="28"/>
          <w:lang w:eastAsia="ru-RU"/>
        </w:rPr>
        <w:t>18</w:t>
      </w:r>
      <w:r w:rsidRPr="00B73500">
        <w:rPr>
          <w:rFonts w:ascii="Times New Roman" w:eastAsia="Times New Roman" w:hAnsi="Times New Roman" w:cs="Times New Roman"/>
          <w:sz w:val="28"/>
          <w:szCs w:val="28"/>
          <w:lang w:eastAsia="ru-RU"/>
        </w:rPr>
        <w:t xml:space="preserve"> человек получили комнату в общежитии;</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w:t>
      </w:r>
      <w:r w:rsidR="00A94314" w:rsidRPr="00B73500">
        <w:rPr>
          <w:rFonts w:ascii="Times New Roman" w:eastAsia="Times New Roman" w:hAnsi="Times New Roman" w:cs="Times New Roman"/>
          <w:sz w:val="28"/>
          <w:szCs w:val="28"/>
          <w:lang w:eastAsia="ru-RU"/>
        </w:rPr>
        <w:t>12</w:t>
      </w:r>
      <w:r w:rsidRPr="00B73500">
        <w:rPr>
          <w:rFonts w:ascii="Times New Roman" w:eastAsia="Times New Roman" w:hAnsi="Times New Roman" w:cs="Times New Roman"/>
          <w:sz w:val="28"/>
          <w:szCs w:val="28"/>
          <w:lang w:eastAsia="ru-RU"/>
        </w:rPr>
        <w:t xml:space="preserve"> человека</w:t>
      </w:r>
      <w:r w:rsidR="00A94314" w:rsidRPr="00B73500">
        <w:rPr>
          <w:rFonts w:ascii="Times New Roman" w:eastAsia="Times New Roman" w:hAnsi="Times New Roman" w:cs="Times New Roman"/>
          <w:sz w:val="28"/>
          <w:szCs w:val="28"/>
          <w:lang w:eastAsia="ru-RU"/>
        </w:rPr>
        <w:t>м</w:t>
      </w:r>
      <w:r w:rsidRPr="00B73500">
        <w:rPr>
          <w:rFonts w:ascii="Times New Roman" w:eastAsia="Times New Roman" w:hAnsi="Times New Roman" w:cs="Times New Roman"/>
          <w:sz w:val="28"/>
          <w:szCs w:val="28"/>
          <w:lang w:eastAsia="ru-RU"/>
        </w:rPr>
        <w:t xml:space="preserve"> была приобретена квартира;</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w:t>
      </w:r>
      <w:r w:rsidR="00A94314" w:rsidRPr="00B73500">
        <w:rPr>
          <w:rFonts w:ascii="Times New Roman" w:eastAsia="Times New Roman" w:hAnsi="Times New Roman" w:cs="Times New Roman"/>
          <w:sz w:val="28"/>
          <w:szCs w:val="28"/>
          <w:lang w:eastAsia="ru-RU"/>
        </w:rPr>
        <w:t>1</w:t>
      </w:r>
      <w:r w:rsidR="002738CE" w:rsidRPr="00B73500">
        <w:rPr>
          <w:rFonts w:ascii="Times New Roman" w:eastAsia="Times New Roman" w:hAnsi="Times New Roman" w:cs="Times New Roman"/>
          <w:sz w:val="28"/>
          <w:szCs w:val="28"/>
          <w:lang w:eastAsia="ru-RU"/>
        </w:rPr>
        <w:t>3</w:t>
      </w:r>
      <w:r w:rsidRPr="00B73500">
        <w:rPr>
          <w:rFonts w:ascii="Times New Roman" w:eastAsia="Times New Roman" w:hAnsi="Times New Roman" w:cs="Times New Roman"/>
          <w:sz w:val="28"/>
          <w:szCs w:val="28"/>
          <w:lang w:eastAsia="ru-RU"/>
        </w:rPr>
        <w:t xml:space="preserve"> человек получили служебное жилье</w:t>
      </w:r>
      <w:r w:rsidR="00A94314"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вопрос с жильем не решен у </w:t>
      </w:r>
      <w:r w:rsidR="00F77E7D" w:rsidRPr="00B73500">
        <w:rPr>
          <w:rFonts w:ascii="Times New Roman" w:eastAsia="Times New Roman" w:hAnsi="Times New Roman" w:cs="Times New Roman"/>
          <w:sz w:val="28"/>
          <w:szCs w:val="28"/>
          <w:lang w:eastAsia="ru-RU"/>
        </w:rPr>
        <w:t>356</w:t>
      </w:r>
      <w:r w:rsidRPr="00B73500">
        <w:rPr>
          <w:rFonts w:ascii="Times New Roman" w:eastAsia="Times New Roman" w:hAnsi="Times New Roman" w:cs="Times New Roman"/>
          <w:sz w:val="28"/>
          <w:szCs w:val="28"/>
          <w:lang w:eastAsia="ru-RU"/>
        </w:rPr>
        <w:t xml:space="preserve"> человек из </w:t>
      </w:r>
      <w:r w:rsidR="00F77E7D" w:rsidRPr="00B73500">
        <w:rPr>
          <w:rFonts w:ascii="Times New Roman" w:eastAsia="Times New Roman" w:hAnsi="Times New Roman" w:cs="Times New Roman"/>
          <w:sz w:val="28"/>
          <w:szCs w:val="28"/>
          <w:lang w:eastAsia="ru-RU"/>
        </w:rPr>
        <w:t>опрошенных респондентов или у 75</w:t>
      </w:r>
      <w:r w:rsidRPr="00B73500">
        <w:rPr>
          <w:rFonts w:ascii="Times New Roman" w:eastAsia="Times New Roman" w:hAnsi="Times New Roman" w:cs="Times New Roman"/>
          <w:sz w:val="28"/>
          <w:szCs w:val="28"/>
          <w:lang w:eastAsia="ru-RU"/>
        </w:rPr>
        <w:t>%.</w:t>
      </w:r>
    </w:p>
    <w:p w:rsidR="00902DE7" w:rsidRPr="00B73500" w:rsidRDefault="00902DE7"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Таким образом, </w:t>
      </w:r>
      <w:r w:rsidR="002738CE" w:rsidRPr="00B73500">
        <w:rPr>
          <w:rFonts w:ascii="Times New Roman" w:eastAsia="Times New Roman" w:hAnsi="Times New Roman" w:cs="Times New Roman"/>
          <w:sz w:val="28"/>
          <w:szCs w:val="28"/>
          <w:lang w:eastAsia="ru-RU"/>
        </w:rPr>
        <w:t xml:space="preserve">отмечается </w:t>
      </w:r>
      <w:r w:rsidRPr="00B73500">
        <w:rPr>
          <w:rFonts w:ascii="Times New Roman" w:eastAsia="Times New Roman" w:hAnsi="Times New Roman" w:cs="Times New Roman"/>
          <w:sz w:val="28"/>
          <w:szCs w:val="28"/>
          <w:lang w:eastAsia="ru-RU"/>
        </w:rPr>
        <w:t>невысокий процент выпускников (2</w:t>
      </w:r>
      <w:r w:rsidR="002738CE" w:rsidRPr="00B73500">
        <w:rPr>
          <w:rFonts w:ascii="Times New Roman" w:eastAsia="Times New Roman" w:hAnsi="Times New Roman" w:cs="Times New Roman"/>
          <w:sz w:val="28"/>
          <w:szCs w:val="28"/>
          <w:lang w:eastAsia="ru-RU"/>
        </w:rPr>
        <w:t>5</w:t>
      </w:r>
      <w:r w:rsidRPr="00B73500">
        <w:rPr>
          <w:rFonts w:ascii="Times New Roman" w:eastAsia="Times New Roman" w:hAnsi="Times New Roman" w:cs="Times New Roman"/>
          <w:sz w:val="28"/>
          <w:szCs w:val="28"/>
          <w:lang w:eastAsia="ru-RU"/>
        </w:rPr>
        <w:t xml:space="preserve">%), которым было оказано содействие в решении жилищного вопроса. Наиболее популярным решением </w:t>
      </w:r>
      <w:r w:rsidR="002B117E" w:rsidRPr="00B73500">
        <w:rPr>
          <w:rFonts w:ascii="Times New Roman" w:eastAsia="Times New Roman" w:hAnsi="Times New Roman" w:cs="Times New Roman"/>
          <w:sz w:val="28"/>
          <w:szCs w:val="28"/>
          <w:lang w:eastAsia="ru-RU"/>
        </w:rPr>
        <w:t>при этом стала</w:t>
      </w:r>
      <w:r w:rsidRPr="00B73500">
        <w:rPr>
          <w:rFonts w:ascii="Times New Roman" w:eastAsia="Times New Roman" w:hAnsi="Times New Roman" w:cs="Times New Roman"/>
          <w:sz w:val="28"/>
          <w:szCs w:val="28"/>
          <w:lang w:eastAsia="ru-RU"/>
        </w:rPr>
        <w:t xml:space="preserve"> аренда и или соаренда жилья за счет с</w:t>
      </w:r>
      <w:r w:rsidR="002738CE" w:rsidRPr="00B73500">
        <w:rPr>
          <w:rFonts w:ascii="Times New Roman" w:eastAsia="Times New Roman" w:hAnsi="Times New Roman" w:cs="Times New Roman"/>
          <w:sz w:val="28"/>
          <w:szCs w:val="28"/>
          <w:lang w:eastAsia="ru-RU"/>
        </w:rPr>
        <w:t>редств медицинской организации.</w:t>
      </w:r>
    </w:p>
    <w:p w:rsidR="00902DE7" w:rsidRPr="00B73500" w:rsidRDefault="002B117E"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И</w:t>
      </w:r>
      <w:r w:rsidR="00902DE7" w:rsidRPr="00B73500">
        <w:rPr>
          <w:rFonts w:ascii="Times New Roman" w:eastAsia="Times New Roman" w:hAnsi="Times New Roman" w:cs="Times New Roman"/>
          <w:sz w:val="28"/>
          <w:szCs w:val="28"/>
          <w:lang w:eastAsia="ru-RU"/>
        </w:rPr>
        <w:t>нтересным оказался анализ предложений выпускников по улучшению работы</w:t>
      </w:r>
      <w:r w:rsidR="002E2A25" w:rsidRPr="00B73500">
        <w:rPr>
          <w:rFonts w:ascii="Times New Roman" w:eastAsia="Times New Roman" w:hAnsi="Times New Roman" w:cs="Times New Roman"/>
          <w:sz w:val="28"/>
          <w:szCs w:val="28"/>
          <w:lang w:eastAsia="ru-RU"/>
        </w:rPr>
        <w:t xml:space="preserve"> и оказываемым мер</w:t>
      </w:r>
      <w:r w:rsidRPr="00B73500">
        <w:rPr>
          <w:rFonts w:ascii="Times New Roman" w:eastAsia="Times New Roman" w:hAnsi="Times New Roman" w:cs="Times New Roman"/>
          <w:sz w:val="28"/>
          <w:szCs w:val="28"/>
          <w:lang w:eastAsia="ru-RU"/>
        </w:rPr>
        <w:t>ам</w:t>
      </w:r>
      <w:r w:rsidR="002E2A25" w:rsidRPr="00B73500">
        <w:rPr>
          <w:rFonts w:ascii="Times New Roman" w:eastAsia="Times New Roman" w:hAnsi="Times New Roman" w:cs="Times New Roman"/>
          <w:sz w:val="28"/>
          <w:szCs w:val="28"/>
          <w:lang w:eastAsia="ru-RU"/>
        </w:rPr>
        <w:t xml:space="preserve"> социальной поддержки молоды</w:t>
      </w:r>
      <w:r w:rsidRPr="00B73500">
        <w:rPr>
          <w:rFonts w:ascii="Times New Roman" w:eastAsia="Times New Roman" w:hAnsi="Times New Roman" w:cs="Times New Roman"/>
          <w:sz w:val="28"/>
          <w:szCs w:val="28"/>
          <w:lang w:eastAsia="ru-RU"/>
        </w:rPr>
        <w:t>х</w:t>
      </w:r>
      <w:r w:rsidR="002E2A25" w:rsidRPr="00B73500">
        <w:rPr>
          <w:rFonts w:ascii="Times New Roman" w:eastAsia="Times New Roman" w:hAnsi="Times New Roman" w:cs="Times New Roman"/>
          <w:sz w:val="28"/>
          <w:szCs w:val="28"/>
          <w:lang w:eastAsia="ru-RU"/>
        </w:rPr>
        <w:t xml:space="preserve"> специалис</w:t>
      </w:r>
      <w:r w:rsidR="00E53956" w:rsidRPr="00B73500">
        <w:rPr>
          <w:rFonts w:ascii="Times New Roman" w:eastAsia="Times New Roman" w:hAnsi="Times New Roman" w:cs="Times New Roman"/>
          <w:sz w:val="28"/>
          <w:szCs w:val="28"/>
          <w:lang w:eastAsia="ru-RU"/>
        </w:rPr>
        <w:t>т</w:t>
      </w:r>
      <w:r w:rsidRPr="00B73500">
        <w:rPr>
          <w:rFonts w:ascii="Times New Roman" w:eastAsia="Times New Roman" w:hAnsi="Times New Roman" w:cs="Times New Roman"/>
          <w:sz w:val="28"/>
          <w:szCs w:val="28"/>
          <w:lang w:eastAsia="ru-RU"/>
        </w:rPr>
        <w:t>ов</w:t>
      </w:r>
      <w:r w:rsidR="00902DE7" w:rsidRPr="00B73500">
        <w:rPr>
          <w:rFonts w:ascii="Times New Roman" w:eastAsia="Times New Roman" w:hAnsi="Times New Roman" w:cs="Times New Roman"/>
          <w:sz w:val="28"/>
          <w:szCs w:val="28"/>
          <w:lang w:eastAsia="ru-RU"/>
        </w:rPr>
        <w:t>.</w:t>
      </w:r>
    </w:p>
    <w:p w:rsidR="002B117E" w:rsidRPr="00B73500" w:rsidRDefault="002E2A25"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При обзоре поступивших предложений от респондентов</w:t>
      </w:r>
      <w:r w:rsidR="002B117E" w:rsidRPr="00B73500">
        <w:rPr>
          <w:rFonts w:ascii="Times New Roman" w:eastAsia="Times New Roman" w:hAnsi="Times New Roman" w:cs="Times New Roman"/>
          <w:sz w:val="28"/>
          <w:szCs w:val="28"/>
          <w:lang w:eastAsia="ru-RU"/>
        </w:rPr>
        <w:t>:</w:t>
      </w:r>
    </w:p>
    <w:p w:rsidR="00902DE7" w:rsidRPr="00B73500" w:rsidRDefault="002B117E"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w:t>
      </w:r>
      <w:r w:rsidR="00902DE7" w:rsidRPr="00B73500">
        <w:rPr>
          <w:rFonts w:ascii="Times New Roman" w:eastAsia="Times New Roman" w:hAnsi="Times New Roman" w:cs="Times New Roman"/>
          <w:sz w:val="28"/>
          <w:szCs w:val="28"/>
          <w:lang w:eastAsia="ru-RU"/>
        </w:rPr>
        <w:t xml:space="preserve"> </w:t>
      </w:r>
      <w:r w:rsidR="002E2A25" w:rsidRPr="00B73500">
        <w:rPr>
          <w:rFonts w:ascii="Times New Roman" w:eastAsia="Times New Roman" w:hAnsi="Times New Roman" w:cs="Times New Roman"/>
          <w:sz w:val="28"/>
          <w:szCs w:val="28"/>
          <w:lang w:eastAsia="ru-RU"/>
        </w:rPr>
        <w:t>36</w:t>
      </w:r>
      <w:r w:rsidR="00902DE7" w:rsidRPr="00B73500">
        <w:rPr>
          <w:rFonts w:ascii="Times New Roman" w:eastAsia="Times New Roman" w:hAnsi="Times New Roman" w:cs="Times New Roman"/>
          <w:sz w:val="28"/>
          <w:szCs w:val="28"/>
          <w:lang w:eastAsia="ru-RU"/>
        </w:rPr>
        <w:t>% выпускников приступивших к работе</w:t>
      </w:r>
      <w:r w:rsidR="00E53956" w:rsidRPr="00B73500">
        <w:rPr>
          <w:rFonts w:ascii="Times New Roman" w:eastAsia="Times New Roman" w:hAnsi="Times New Roman" w:cs="Times New Roman"/>
          <w:sz w:val="28"/>
          <w:szCs w:val="28"/>
          <w:lang w:eastAsia="ru-RU"/>
        </w:rPr>
        <w:t>,</w:t>
      </w:r>
      <w:r w:rsidR="00902DE7" w:rsidRPr="00B73500">
        <w:rPr>
          <w:rFonts w:ascii="Times New Roman" w:eastAsia="Times New Roman" w:hAnsi="Times New Roman" w:cs="Times New Roman"/>
          <w:sz w:val="28"/>
          <w:szCs w:val="28"/>
          <w:lang w:eastAsia="ru-RU"/>
        </w:rPr>
        <w:t xml:space="preserve"> считают</w:t>
      </w:r>
      <w:r w:rsidR="00E53956" w:rsidRPr="00B73500">
        <w:rPr>
          <w:rFonts w:ascii="Times New Roman" w:eastAsia="Times New Roman" w:hAnsi="Times New Roman" w:cs="Times New Roman"/>
          <w:sz w:val="28"/>
          <w:szCs w:val="28"/>
          <w:lang w:eastAsia="ru-RU"/>
        </w:rPr>
        <w:t>,</w:t>
      </w:r>
      <w:r w:rsidR="00902DE7" w:rsidRPr="00B73500">
        <w:rPr>
          <w:rFonts w:ascii="Times New Roman" w:eastAsia="Times New Roman" w:hAnsi="Times New Roman" w:cs="Times New Roman"/>
          <w:sz w:val="28"/>
          <w:szCs w:val="28"/>
          <w:lang w:eastAsia="ru-RU"/>
        </w:rPr>
        <w:t xml:space="preserve"> что в первую очередь нужно рассмотреть вопрос о повышении заработной платы. Многие выпускники высказались о необходимости приняти</w:t>
      </w:r>
      <w:r w:rsidR="00FA4C3A" w:rsidRPr="00B73500">
        <w:rPr>
          <w:rFonts w:ascii="Times New Roman" w:eastAsia="Times New Roman" w:hAnsi="Times New Roman" w:cs="Times New Roman"/>
          <w:sz w:val="28"/>
          <w:szCs w:val="28"/>
          <w:lang w:eastAsia="ru-RU"/>
        </w:rPr>
        <w:t>я</w:t>
      </w:r>
      <w:r w:rsidR="00902DE7" w:rsidRPr="00B73500">
        <w:rPr>
          <w:rFonts w:ascii="Times New Roman" w:eastAsia="Times New Roman" w:hAnsi="Times New Roman" w:cs="Times New Roman"/>
          <w:sz w:val="28"/>
          <w:szCs w:val="28"/>
          <w:lang w:eastAsia="ru-RU"/>
        </w:rPr>
        <w:t xml:space="preserve"> мер по защите врача и привели пример</w:t>
      </w:r>
      <w:r w:rsidR="00FA4C3A" w:rsidRPr="00B73500">
        <w:rPr>
          <w:rFonts w:ascii="Times New Roman" w:eastAsia="Times New Roman" w:hAnsi="Times New Roman" w:cs="Times New Roman"/>
          <w:sz w:val="28"/>
          <w:szCs w:val="28"/>
          <w:lang w:eastAsia="ru-RU"/>
        </w:rPr>
        <w:t>,</w:t>
      </w:r>
      <w:r w:rsidR="00902DE7" w:rsidRPr="00B73500">
        <w:rPr>
          <w:rFonts w:ascii="Times New Roman" w:eastAsia="Times New Roman" w:hAnsi="Times New Roman" w:cs="Times New Roman"/>
          <w:sz w:val="28"/>
          <w:szCs w:val="28"/>
          <w:lang w:eastAsia="ru-RU"/>
        </w:rPr>
        <w:t xml:space="preserve"> </w:t>
      </w:r>
      <w:r w:rsidRPr="00B73500">
        <w:rPr>
          <w:rFonts w:ascii="Times New Roman" w:eastAsia="Times New Roman" w:hAnsi="Times New Roman" w:cs="Times New Roman"/>
          <w:sz w:val="28"/>
          <w:szCs w:val="28"/>
          <w:lang w:eastAsia="ru-RU"/>
        </w:rPr>
        <w:t xml:space="preserve">что </w:t>
      </w:r>
      <w:r w:rsidR="00902DE7" w:rsidRPr="00B73500">
        <w:rPr>
          <w:rFonts w:ascii="Times New Roman" w:eastAsia="Times New Roman" w:hAnsi="Times New Roman" w:cs="Times New Roman"/>
          <w:sz w:val="28"/>
          <w:szCs w:val="28"/>
          <w:lang w:eastAsia="ru-RU"/>
        </w:rPr>
        <w:t>стипендия резидента составляет 61</w:t>
      </w:r>
      <w:r w:rsidRPr="00B73500">
        <w:rPr>
          <w:rFonts w:ascii="Times New Roman" w:eastAsia="Times New Roman" w:hAnsi="Times New Roman" w:cs="Times New Roman"/>
          <w:sz w:val="28"/>
          <w:szCs w:val="28"/>
          <w:lang w:eastAsia="ru-RU"/>
        </w:rPr>
        <w:t xml:space="preserve"> </w:t>
      </w:r>
      <w:r w:rsidR="00902DE7" w:rsidRPr="00B73500">
        <w:rPr>
          <w:rFonts w:ascii="Times New Roman" w:eastAsia="Times New Roman" w:hAnsi="Times New Roman" w:cs="Times New Roman"/>
          <w:sz w:val="28"/>
          <w:szCs w:val="28"/>
          <w:lang w:eastAsia="ru-RU"/>
        </w:rPr>
        <w:t>500 тенге, а заработная плата врача 63</w:t>
      </w:r>
      <w:r w:rsidR="00E53956" w:rsidRPr="00B73500">
        <w:rPr>
          <w:rFonts w:ascii="Times New Roman" w:eastAsia="Times New Roman" w:hAnsi="Times New Roman" w:cs="Times New Roman"/>
          <w:sz w:val="28"/>
          <w:szCs w:val="28"/>
          <w:lang w:eastAsia="ru-RU"/>
        </w:rPr>
        <w:t xml:space="preserve"> </w:t>
      </w:r>
      <w:r w:rsidRPr="00B73500">
        <w:rPr>
          <w:rFonts w:ascii="Times New Roman" w:eastAsia="Times New Roman" w:hAnsi="Times New Roman" w:cs="Times New Roman"/>
          <w:sz w:val="28"/>
          <w:szCs w:val="28"/>
          <w:lang w:eastAsia="ru-RU"/>
        </w:rPr>
        <w:t>400 тенге;</w:t>
      </w:r>
    </w:p>
    <w:p w:rsidR="00902DE7" w:rsidRPr="00B73500" w:rsidRDefault="002B117E"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w:t>
      </w:r>
      <w:r w:rsidR="00902DE7" w:rsidRPr="00B73500">
        <w:rPr>
          <w:rFonts w:ascii="Times New Roman" w:eastAsia="Times New Roman" w:hAnsi="Times New Roman" w:cs="Times New Roman"/>
          <w:sz w:val="28"/>
          <w:szCs w:val="28"/>
          <w:lang w:eastAsia="ru-RU"/>
        </w:rPr>
        <w:t>8% выпускников предлагают рассмотреть вопрос о необходимости оказания мер социальной поддержки выпускник</w:t>
      </w:r>
      <w:r w:rsidRPr="00B73500">
        <w:rPr>
          <w:rFonts w:ascii="Times New Roman" w:eastAsia="Times New Roman" w:hAnsi="Times New Roman" w:cs="Times New Roman"/>
          <w:sz w:val="28"/>
          <w:szCs w:val="28"/>
          <w:lang w:eastAsia="ru-RU"/>
        </w:rPr>
        <w:t>ам</w:t>
      </w:r>
      <w:r w:rsidR="00902DE7" w:rsidRPr="00B73500">
        <w:rPr>
          <w:rFonts w:ascii="Times New Roman" w:eastAsia="Times New Roman" w:hAnsi="Times New Roman" w:cs="Times New Roman"/>
          <w:sz w:val="28"/>
          <w:szCs w:val="28"/>
          <w:lang w:eastAsia="ru-RU"/>
        </w:rPr>
        <w:t xml:space="preserve"> не зависимо от того куда приехал выпускник для трудоустройства (город/село/областной центр). Некоторые выпускники обратили внимание на пробелы в законодательстве, которые не всегда позволяют выпускнику получить необходимые меры социальной поддержки</w:t>
      </w:r>
      <w:r w:rsidRPr="00B73500">
        <w:rPr>
          <w:rFonts w:ascii="Times New Roman" w:eastAsia="Times New Roman" w:hAnsi="Times New Roman" w:cs="Times New Roman"/>
          <w:sz w:val="28"/>
          <w:szCs w:val="28"/>
          <w:lang w:eastAsia="ru-RU"/>
        </w:rPr>
        <w:t>, б</w:t>
      </w:r>
      <w:r w:rsidR="00902DE7" w:rsidRPr="00B73500">
        <w:rPr>
          <w:rFonts w:ascii="Times New Roman" w:eastAsia="Times New Roman" w:hAnsi="Times New Roman" w:cs="Times New Roman"/>
          <w:sz w:val="28"/>
          <w:szCs w:val="28"/>
          <w:lang w:eastAsia="ru-RU"/>
        </w:rPr>
        <w:t xml:space="preserve">ольшую очередность на портале </w:t>
      </w:r>
      <w:r w:rsidR="00902DE7" w:rsidRPr="00B73500">
        <w:rPr>
          <w:rFonts w:ascii="Times New Roman" w:eastAsia="Times New Roman" w:hAnsi="Times New Roman" w:cs="Times New Roman"/>
          <w:sz w:val="28"/>
          <w:szCs w:val="28"/>
          <w:lang w:val="en-US" w:eastAsia="ru-RU"/>
        </w:rPr>
        <w:t>E</w:t>
      </w:r>
      <w:r w:rsidR="00902DE7" w:rsidRPr="00B73500">
        <w:rPr>
          <w:rFonts w:ascii="Times New Roman" w:eastAsia="Times New Roman" w:hAnsi="Times New Roman" w:cs="Times New Roman"/>
          <w:sz w:val="28"/>
          <w:szCs w:val="28"/>
          <w:lang w:eastAsia="ru-RU"/>
        </w:rPr>
        <w:t>-</w:t>
      </w:r>
      <w:r w:rsidR="00902DE7" w:rsidRPr="00B73500">
        <w:rPr>
          <w:rFonts w:ascii="Times New Roman" w:eastAsia="Times New Roman" w:hAnsi="Times New Roman" w:cs="Times New Roman"/>
          <w:sz w:val="28"/>
          <w:szCs w:val="28"/>
          <w:lang w:val="en-US" w:eastAsia="ru-RU"/>
        </w:rPr>
        <w:t>gov</w:t>
      </w:r>
      <w:r w:rsidR="00902DE7" w:rsidRPr="00B73500">
        <w:rPr>
          <w:rFonts w:ascii="Times New Roman" w:eastAsia="Times New Roman" w:hAnsi="Times New Roman" w:cs="Times New Roman"/>
          <w:sz w:val="28"/>
          <w:szCs w:val="28"/>
          <w:lang w:eastAsia="ru-RU"/>
        </w:rPr>
        <w:t xml:space="preserve"> при получении мер социальной поддержки в рамках реализаци</w:t>
      </w:r>
      <w:r w:rsidRPr="00B73500">
        <w:rPr>
          <w:rFonts w:ascii="Times New Roman" w:eastAsia="Times New Roman" w:hAnsi="Times New Roman" w:cs="Times New Roman"/>
          <w:sz w:val="28"/>
          <w:szCs w:val="28"/>
          <w:lang w:eastAsia="ru-RU"/>
        </w:rPr>
        <w:t>и программы «С дипломом в село»;</w:t>
      </w:r>
    </w:p>
    <w:p w:rsidR="00902DE7" w:rsidRPr="00B73500" w:rsidRDefault="002B117E"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б</w:t>
      </w:r>
      <w:r w:rsidR="00902DE7" w:rsidRPr="00B73500">
        <w:rPr>
          <w:rFonts w:ascii="Times New Roman" w:eastAsia="Times New Roman" w:hAnsi="Times New Roman" w:cs="Times New Roman"/>
          <w:sz w:val="28"/>
          <w:szCs w:val="28"/>
          <w:lang w:eastAsia="ru-RU"/>
        </w:rPr>
        <w:t xml:space="preserve">олее </w:t>
      </w:r>
      <w:r w:rsidR="00FA4C3A" w:rsidRPr="00B73500">
        <w:rPr>
          <w:rFonts w:ascii="Times New Roman" w:eastAsia="Times New Roman" w:hAnsi="Times New Roman" w:cs="Times New Roman"/>
          <w:sz w:val="28"/>
          <w:szCs w:val="28"/>
          <w:lang w:eastAsia="ru-RU"/>
        </w:rPr>
        <w:t>30</w:t>
      </w:r>
      <w:r w:rsidR="00902DE7" w:rsidRPr="00B73500">
        <w:rPr>
          <w:rFonts w:ascii="Times New Roman" w:eastAsia="Times New Roman" w:hAnsi="Times New Roman" w:cs="Times New Roman"/>
          <w:sz w:val="28"/>
          <w:szCs w:val="28"/>
          <w:lang w:eastAsia="ru-RU"/>
        </w:rPr>
        <w:t>% просят законодательно рассмотреть решение жилищного вопроса медицинских работников</w:t>
      </w:r>
      <w:r w:rsidR="00FA4C3A" w:rsidRPr="00B73500">
        <w:rPr>
          <w:rFonts w:ascii="Times New Roman" w:eastAsia="Times New Roman" w:hAnsi="Times New Roman" w:cs="Times New Roman"/>
          <w:sz w:val="28"/>
          <w:szCs w:val="28"/>
          <w:lang w:eastAsia="ru-RU"/>
        </w:rPr>
        <w:t xml:space="preserve"> (аренда квартиры, помощь в приобретении собственного жилья)</w:t>
      </w:r>
      <w:r w:rsidR="00902DE7" w:rsidRPr="00B73500">
        <w:rPr>
          <w:rFonts w:ascii="Times New Roman" w:eastAsia="Times New Roman" w:hAnsi="Times New Roman" w:cs="Times New Roman"/>
          <w:sz w:val="28"/>
          <w:szCs w:val="28"/>
          <w:lang w:eastAsia="ru-RU"/>
        </w:rPr>
        <w:t>.</w:t>
      </w:r>
    </w:p>
    <w:p w:rsidR="00501225" w:rsidRPr="00B73500" w:rsidRDefault="002B117E"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Помимо этого, н</w:t>
      </w:r>
      <w:r w:rsidR="00501225" w:rsidRPr="00B73500">
        <w:rPr>
          <w:rFonts w:ascii="Times New Roman" w:eastAsia="Times New Roman" w:hAnsi="Times New Roman" w:cs="Times New Roman"/>
          <w:sz w:val="28"/>
          <w:szCs w:val="28"/>
          <w:lang w:eastAsia="ru-RU"/>
        </w:rPr>
        <w:t>аиболее популярными были следующие предложения:</w:t>
      </w:r>
    </w:p>
    <w:p w:rsidR="00245251" w:rsidRPr="00B73500" w:rsidRDefault="00245251"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увеличение размера подъемных пособий</w:t>
      </w:r>
      <w:r w:rsidR="002B117E" w:rsidRPr="00B73500">
        <w:rPr>
          <w:rFonts w:ascii="Times New Roman" w:eastAsia="Times New Roman" w:hAnsi="Times New Roman" w:cs="Times New Roman"/>
          <w:sz w:val="28"/>
          <w:szCs w:val="28"/>
          <w:lang w:eastAsia="ru-RU"/>
        </w:rPr>
        <w:t>;</w:t>
      </w:r>
    </w:p>
    <w:p w:rsidR="00245251" w:rsidRPr="00B73500" w:rsidRDefault="00501225"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обеспечение </w:t>
      </w:r>
      <w:r w:rsidR="002B117E" w:rsidRPr="00B73500">
        <w:rPr>
          <w:rFonts w:ascii="Times New Roman" w:eastAsia="Times New Roman" w:hAnsi="Times New Roman" w:cs="Times New Roman"/>
          <w:sz w:val="28"/>
          <w:szCs w:val="28"/>
          <w:lang w:eastAsia="ru-RU"/>
        </w:rPr>
        <w:t xml:space="preserve">удовлетворительных </w:t>
      </w:r>
      <w:r w:rsidRPr="00B73500">
        <w:rPr>
          <w:rFonts w:ascii="Times New Roman" w:eastAsia="Times New Roman" w:hAnsi="Times New Roman" w:cs="Times New Roman"/>
          <w:sz w:val="28"/>
          <w:szCs w:val="28"/>
          <w:lang w:eastAsia="ru-RU"/>
        </w:rPr>
        <w:t>трудовых условий (обеспечение компьютером, техникой, кабинетом в МО)</w:t>
      </w:r>
      <w:r w:rsidR="00245251" w:rsidRPr="00B73500">
        <w:rPr>
          <w:rFonts w:ascii="Times New Roman" w:eastAsia="Times New Roman" w:hAnsi="Times New Roman" w:cs="Times New Roman"/>
          <w:sz w:val="28"/>
          <w:szCs w:val="28"/>
          <w:lang w:eastAsia="ru-RU"/>
        </w:rPr>
        <w:t>.</w:t>
      </w:r>
    </w:p>
    <w:p w:rsidR="00902DE7" w:rsidRPr="00B73500" w:rsidRDefault="00FB35E8" w:rsidP="00902DE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На основании проведенного анкетирования</w:t>
      </w:r>
      <w:r w:rsidR="00E55CEB"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eastAsia="ru-RU"/>
        </w:rPr>
        <w:t xml:space="preserve"> </w:t>
      </w:r>
      <w:r w:rsidR="00EB2340" w:rsidRPr="00B73500">
        <w:rPr>
          <w:rFonts w:ascii="Times New Roman" w:eastAsia="Times New Roman" w:hAnsi="Times New Roman" w:cs="Times New Roman"/>
          <w:sz w:val="28"/>
          <w:szCs w:val="28"/>
          <w:lang w:eastAsia="ru-RU"/>
        </w:rPr>
        <w:t>нами</w:t>
      </w:r>
      <w:r w:rsidR="00E55CEB" w:rsidRPr="00B73500">
        <w:rPr>
          <w:rFonts w:ascii="Times New Roman" w:eastAsia="Times New Roman" w:hAnsi="Times New Roman" w:cs="Times New Roman"/>
          <w:sz w:val="28"/>
          <w:szCs w:val="28"/>
          <w:lang w:eastAsia="ru-RU"/>
        </w:rPr>
        <w:t xml:space="preserve"> также </w:t>
      </w:r>
      <w:r w:rsidRPr="00B73500">
        <w:rPr>
          <w:rFonts w:ascii="Times New Roman" w:eastAsia="Times New Roman" w:hAnsi="Times New Roman" w:cs="Times New Roman"/>
          <w:sz w:val="28"/>
          <w:szCs w:val="28"/>
          <w:lang w:eastAsia="ru-RU"/>
        </w:rPr>
        <w:t>был сделан в</w:t>
      </w:r>
      <w:r w:rsidR="00902DE7" w:rsidRPr="00B73500">
        <w:rPr>
          <w:rFonts w:ascii="Times New Roman" w:eastAsia="Times New Roman" w:hAnsi="Times New Roman" w:cs="Times New Roman"/>
          <w:sz w:val="28"/>
          <w:szCs w:val="28"/>
          <w:lang w:eastAsia="ru-RU"/>
        </w:rPr>
        <w:t>ывод</w:t>
      </w:r>
      <w:r w:rsidRPr="00B73500">
        <w:rPr>
          <w:rFonts w:ascii="Times New Roman" w:eastAsia="Times New Roman" w:hAnsi="Times New Roman" w:cs="Times New Roman"/>
          <w:sz w:val="28"/>
          <w:szCs w:val="28"/>
          <w:lang w:eastAsia="ru-RU"/>
        </w:rPr>
        <w:t xml:space="preserve"> о том, что предложения </w:t>
      </w:r>
      <w:r w:rsidR="00EB2340" w:rsidRPr="00B73500">
        <w:rPr>
          <w:rFonts w:ascii="Times New Roman" w:eastAsia="Times New Roman" w:hAnsi="Times New Roman" w:cs="Times New Roman"/>
          <w:sz w:val="28"/>
          <w:szCs w:val="28"/>
          <w:lang w:eastAsia="ru-RU"/>
        </w:rPr>
        <w:t xml:space="preserve">молодых специалистов, </w:t>
      </w:r>
      <w:r w:rsidRPr="00B73500">
        <w:rPr>
          <w:rFonts w:ascii="Times New Roman" w:eastAsia="Times New Roman" w:hAnsi="Times New Roman" w:cs="Times New Roman"/>
          <w:sz w:val="28"/>
          <w:szCs w:val="28"/>
          <w:lang w:eastAsia="ru-RU"/>
        </w:rPr>
        <w:t xml:space="preserve">выпускников </w:t>
      </w:r>
      <w:r w:rsidR="00EB2340" w:rsidRPr="00B73500">
        <w:rPr>
          <w:rFonts w:ascii="Times New Roman" w:eastAsia="Times New Roman" w:hAnsi="Times New Roman" w:cs="Times New Roman"/>
          <w:sz w:val="28"/>
          <w:szCs w:val="28"/>
          <w:lang w:eastAsia="ru-RU"/>
        </w:rPr>
        <w:t xml:space="preserve">организаций образования и науки </w:t>
      </w:r>
      <w:r w:rsidRPr="00B73500">
        <w:rPr>
          <w:rFonts w:ascii="Times New Roman" w:eastAsia="Times New Roman" w:hAnsi="Times New Roman" w:cs="Times New Roman"/>
          <w:sz w:val="28"/>
          <w:szCs w:val="28"/>
          <w:lang w:eastAsia="ru-RU"/>
        </w:rPr>
        <w:t xml:space="preserve">отражают </w:t>
      </w:r>
      <w:r w:rsidR="00EB2340" w:rsidRPr="00B73500">
        <w:rPr>
          <w:rFonts w:ascii="Times New Roman" w:eastAsia="Times New Roman" w:hAnsi="Times New Roman" w:cs="Times New Roman"/>
          <w:sz w:val="28"/>
          <w:szCs w:val="28"/>
          <w:lang w:eastAsia="ru-RU"/>
        </w:rPr>
        <w:t xml:space="preserve">и подтверждают </w:t>
      </w:r>
      <w:r w:rsidRPr="00B73500">
        <w:rPr>
          <w:rFonts w:ascii="Times New Roman" w:eastAsia="Times New Roman" w:hAnsi="Times New Roman" w:cs="Times New Roman"/>
          <w:sz w:val="28"/>
          <w:szCs w:val="28"/>
          <w:lang w:eastAsia="ru-RU"/>
        </w:rPr>
        <w:t xml:space="preserve">ранее известные </w:t>
      </w:r>
      <w:r w:rsidR="00EB2340" w:rsidRPr="00B73500">
        <w:rPr>
          <w:rFonts w:ascii="Times New Roman" w:eastAsia="Times New Roman" w:hAnsi="Times New Roman" w:cs="Times New Roman"/>
          <w:sz w:val="28"/>
          <w:szCs w:val="28"/>
          <w:lang w:eastAsia="ru-RU"/>
        </w:rPr>
        <w:t xml:space="preserve">кадровые </w:t>
      </w:r>
      <w:r w:rsidRPr="00B73500">
        <w:rPr>
          <w:rFonts w:ascii="Times New Roman" w:eastAsia="Times New Roman" w:hAnsi="Times New Roman" w:cs="Times New Roman"/>
          <w:sz w:val="28"/>
          <w:szCs w:val="28"/>
          <w:lang w:eastAsia="ru-RU"/>
        </w:rPr>
        <w:t>проблемы отрасли здравоохранения</w:t>
      </w:r>
      <w:r w:rsidR="00E55CEB"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eastAsia="ru-RU"/>
        </w:rPr>
        <w:t xml:space="preserve"> </w:t>
      </w:r>
      <w:r w:rsidR="00E55CEB" w:rsidRPr="00B73500">
        <w:rPr>
          <w:rFonts w:ascii="Times New Roman" w:eastAsia="Times New Roman" w:hAnsi="Times New Roman" w:cs="Times New Roman"/>
          <w:sz w:val="28"/>
          <w:szCs w:val="28"/>
          <w:lang w:eastAsia="ru-RU"/>
        </w:rPr>
        <w:t>В</w:t>
      </w:r>
      <w:r w:rsidRPr="00B73500">
        <w:rPr>
          <w:rFonts w:ascii="Times New Roman" w:eastAsia="Times New Roman" w:hAnsi="Times New Roman" w:cs="Times New Roman"/>
          <w:sz w:val="28"/>
          <w:szCs w:val="28"/>
          <w:lang w:eastAsia="ru-RU"/>
        </w:rPr>
        <w:t xml:space="preserve"> </w:t>
      </w:r>
      <w:r w:rsidR="00E55CEB" w:rsidRPr="00B73500">
        <w:rPr>
          <w:rFonts w:ascii="Times New Roman" w:eastAsia="Times New Roman" w:hAnsi="Times New Roman" w:cs="Times New Roman"/>
          <w:sz w:val="28"/>
          <w:szCs w:val="28"/>
          <w:lang w:eastAsia="ru-RU"/>
        </w:rPr>
        <w:t>общем</w:t>
      </w:r>
      <w:r w:rsidR="00EB2340" w:rsidRPr="00B73500">
        <w:rPr>
          <w:rFonts w:ascii="Times New Roman" w:eastAsia="Times New Roman" w:hAnsi="Times New Roman" w:cs="Times New Roman"/>
          <w:sz w:val="28"/>
          <w:szCs w:val="28"/>
          <w:lang w:eastAsia="ru-RU"/>
        </w:rPr>
        <w:t xml:space="preserve">, </w:t>
      </w:r>
      <w:r w:rsidR="00E55CEB" w:rsidRPr="00B73500">
        <w:rPr>
          <w:rFonts w:ascii="Times New Roman" w:eastAsia="Times New Roman" w:hAnsi="Times New Roman" w:cs="Times New Roman"/>
          <w:sz w:val="28"/>
          <w:szCs w:val="28"/>
          <w:lang w:eastAsia="ru-RU"/>
        </w:rPr>
        <w:t xml:space="preserve">это </w:t>
      </w:r>
      <w:r w:rsidR="00EB2340" w:rsidRPr="00B73500">
        <w:rPr>
          <w:rFonts w:ascii="Times New Roman" w:eastAsia="Times New Roman" w:hAnsi="Times New Roman" w:cs="Times New Roman"/>
          <w:sz w:val="28"/>
          <w:szCs w:val="28"/>
          <w:lang w:eastAsia="ru-RU"/>
        </w:rPr>
        <w:t xml:space="preserve">такие как </w:t>
      </w:r>
      <w:r w:rsidRPr="00B73500">
        <w:rPr>
          <w:rFonts w:ascii="Times New Roman" w:eastAsia="Times New Roman" w:hAnsi="Times New Roman" w:cs="Times New Roman"/>
          <w:sz w:val="28"/>
          <w:szCs w:val="28"/>
          <w:lang w:eastAsia="ru-RU"/>
        </w:rPr>
        <w:t>низкая заработная плата, отсутствие жилья и др</w:t>
      </w:r>
      <w:r w:rsidR="00EB2340" w:rsidRPr="00B73500">
        <w:rPr>
          <w:rFonts w:ascii="Times New Roman" w:eastAsia="Times New Roman" w:hAnsi="Times New Roman" w:cs="Times New Roman"/>
          <w:sz w:val="28"/>
          <w:szCs w:val="28"/>
          <w:lang w:eastAsia="ru-RU"/>
        </w:rPr>
        <w:t>угие,</w:t>
      </w:r>
      <w:r w:rsidR="00834E15" w:rsidRPr="00B73500">
        <w:rPr>
          <w:rFonts w:ascii="Times New Roman" w:eastAsia="Times New Roman" w:hAnsi="Times New Roman" w:cs="Times New Roman"/>
          <w:sz w:val="28"/>
          <w:szCs w:val="28"/>
          <w:lang w:eastAsia="ru-RU"/>
        </w:rPr>
        <w:t xml:space="preserve"> которые </w:t>
      </w:r>
      <w:r w:rsidRPr="00B73500">
        <w:rPr>
          <w:rFonts w:ascii="Times New Roman" w:eastAsia="Times New Roman" w:hAnsi="Times New Roman" w:cs="Times New Roman"/>
          <w:sz w:val="28"/>
          <w:szCs w:val="28"/>
          <w:lang w:eastAsia="ru-RU"/>
        </w:rPr>
        <w:t xml:space="preserve">УОЗ </w:t>
      </w:r>
      <w:r w:rsidR="00834E15" w:rsidRPr="00B73500">
        <w:rPr>
          <w:rFonts w:ascii="Times New Roman" w:eastAsia="Times New Roman" w:hAnsi="Times New Roman" w:cs="Times New Roman"/>
          <w:sz w:val="28"/>
          <w:szCs w:val="28"/>
          <w:lang w:eastAsia="ru-RU"/>
        </w:rPr>
        <w:t xml:space="preserve">необходимо </w:t>
      </w:r>
      <w:r w:rsidRPr="00B73500">
        <w:rPr>
          <w:rFonts w:ascii="Times New Roman" w:eastAsia="Times New Roman" w:hAnsi="Times New Roman" w:cs="Times New Roman"/>
          <w:sz w:val="28"/>
          <w:szCs w:val="28"/>
          <w:lang w:eastAsia="ru-RU"/>
        </w:rPr>
        <w:t>включать в повестку дня</w:t>
      </w:r>
      <w:r w:rsidR="00E55CEB" w:rsidRPr="00B73500">
        <w:rPr>
          <w:rFonts w:ascii="Times New Roman" w:eastAsia="Times New Roman" w:hAnsi="Times New Roman" w:cs="Times New Roman"/>
          <w:sz w:val="28"/>
          <w:szCs w:val="28"/>
          <w:lang w:eastAsia="ru-RU"/>
        </w:rPr>
        <w:t>, рассматривать и решать</w:t>
      </w:r>
      <w:r w:rsidRPr="00B73500">
        <w:rPr>
          <w:rFonts w:ascii="Times New Roman" w:eastAsia="Times New Roman" w:hAnsi="Times New Roman" w:cs="Times New Roman"/>
          <w:sz w:val="28"/>
          <w:szCs w:val="28"/>
          <w:lang w:eastAsia="ru-RU"/>
        </w:rPr>
        <w:t xml:space="preserve"> </w:t>
      </w:r>
      <w:r w:rsidR="00EB2340" w:rsidRPr="00B73500">
        <w:rPr>
          <w:rFonts w:ascii="Times New Roman" w:eastAsia="Times New Roman" w:hAnsi="Times New Roman" w:cs="Times New Roman"/>
          <w:sz w:val="28"/>
          <w:szCs w:val="28"/>
          <w:lang w:eastAsia="ru-RU"/>
        </w:rPr>
        <w:t>местны</w:t>
      </w:r>
      <w:r w:rsidR="00E55CEB" w:rsidRPr="00B73500">
        <w:rPr>
          <w:rFonts w:ascii="Times New Roman" w:eastAsia="Times New Roman" w:hAnsi="Times New Roman" w:cs="Times New Roman"/>
          <w:sz w:val="28"/>
          <w:szCs w:val="28"/>
          <w:lang w:eastAsia="ru-RU"/>
        </w:rPr>
        <w:t>м</w:t>
      </w:r>
      <w:r w:rsidR="00EB2340" w:rsidRPr="00B73500">
        <w:rPr>
          <w:rFonts w:ascii="Times New Roman" w:eastAsia="Times New Roman" w:hAnsi="Times New Roman" w:cs="Times New Roman"/>
          <w:sz w:val="28"/>
          <w:szCs w:val="28"/>
          <w:lang w:eastAsia="ru-RU"/>
        </w:rPr>
        <w:t xml:space="preserve"> представительны</w:t>
      </w:r>
      <w:r w:rsidR="00E55CEB" w:rsidRPr="00B73500">
        <w:rPr>
          <w:rFonts w:ascii="Times New Roman" w:eastAsia="Times New Roman" w:hAnsi="Times New Roman" w:cs="Times New Roman"/>
          <w:sz w:val="28"/>
          <w:szCs w:val="28"/>
          <w:lang w:eastAsia="ru-RU"/>
        </w:rPr>
        <w:t>м</w:t>
      </w:r>
      <w:r w:rsidR="00EB2340" w:rsidRPr="00B73500">
        <w:rPr>
          <w:rFonts w:ascii="Times New Roman" w:eastAsia="Times New Roman" w:hAnsi="Times New Roman" w:cs="Times New Roman"/>
          <w:sz w:val="28"/>
          <w:szCs w:val="28"/>
          <w:lang w:eastAsia="ru-RU"/>
        </w:rPr>
        <w:t xml:space="preserve"> и исполнительны</w:t>
      </w:r>
      <w:r w:rsidR="00E55CEB" w:rsidRPr="00B73500">
        <w:rPr>
          <w:rFonts w:ascii="Times New Roman" w:eastAsia="Times New Roman" w:hAnsi="Times New Roman" w:cs="Times New Roman"/>
          <w:sz w:val="28"/>
          <w:szCs w:val="28"/>
          <w:lang w:eastAsia="ru-RU"/>
        </w:rPr>
        <w:t>м</w:t>
      </w:r>
      <w:r w:rsidR="00EB2340" w:rsidRPr="00B73500">
        <w:rPr>
          <w:rFonts w:ascii="Times New Roman" w:eastAsia="Times New Roman" w:hAnsi="Times New Roman" w:cs="Times New Roman"/>
          <w:sz w:val="28"/>
          <w:szCs w:val="28"/>
          <w:lang w:eastAsia="ru-RU"/>
        </w:rPr>
        <w:t xml:space="preserve"> орган</w:t>
      </w:r>
      <w:r w:rsidR="00E55CEB" w:rsidRPr="00B73500">
        <w:rPr>
          <w:rFonts w:ascii="Times New Roman" w:eastAsia="Times New Roman" w:hAnsi="Times New Roman" w:cs="Times New Roman"/>
          <w:sz w:val="28"/>
          <w:szCs w:val="28"/>
          <w:lang w:eastAsia="ru-RU"/>
        </w:rPr>
        <w:t>ам</w:t>
      </w:r>
      <w:r w:rsidRPr="00B73500">
        <w:rPr>
          <w:rFonts w:ascii="Times New Roman" w:eastAsia="Times New Roman" w:hAnsi="Times New Roman" w:cs="Times New Roman"/>
          <w:sz w:val="28"/>
          <w:szCs w:val="28"/>
          <w:lang w:eastAsia="ru-RU"/>
        </w:rPr>
        <w:t xml:space="preserve"> </w:t>
      </w:r>
      <w:r w:rsidR="00E55CEB" w:rsidRPr="00B73500">
        <w:rPr>
          <w:rFonts w:ascii="Times New Roman" w:eastAsia="Times New Roman" w:hAnsi="Times New Roman" w:cs="Times New Roman"/>
          <w:sz w:val="28"/>
          <w:szCs w:val="28"/>
          <w:lang w:eastAsia="ru-RU"/>
        </w:rPr>
        <w:t>н</w:t>
      </w:r>
      <w:r w:rsidRPr="00B73500">
        <w:rPr>
          <w:rFonts w:ascii="Times New Roman" w:eastAsia="Times New Roman" w:hAnsi="Times New Roman" w:cs="Times New Roman"/>
          <w:sz w:val="28"/>
          <w:szCs w:val="28"/>
          <w:lang w:eastAsia="ru-RU"/>
        </w:rPr>
        <w:t xml:space="preserve">а </w:t>
      </w:r>
      <w:r w:rsidR="00EB2340" w:rsidRPr="00B73500">
        <w:rPr>
          <w:rFonts w:ascii="Times New Roman" w:eastAsia="Times New Roman" w:hAnsi="Times New Roman" w:cs="Times New Roman"/>
          <w:sz w:val="28"/>
          <w:szCs w:val="28"/>
          <w:lang w:eastAsia="ru-RU"/>
        </w:rPr>
        <w:t>региональном у</w:t>
      </w:r>
      <w:r w:rsidRPr="00B73500">
        <w:rPr>
          <w:rFonts w:ascii="Times New Roman" w:eastAsia="Times New Roman" w:hAnsi="Times New Roman" w:cs="Times New Roman"/>
          <w:sz w:val="28"/>
          <w:szCs w:val="28"/>
          <w:lang w:eastAsia="ru-RU"/>
        </w:rPr>
        <w:t>ровне.</w:t>
      </w:r>
    </w:p>
    <w:p w:rsidR="00D90056" w:rsidRPr="00B73500" w:rsidRDefault="00D90056" w:rsidP="00902DE7">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p>
    <w:p w:rsidR="00B13495" w:rsidRPr="00B73500" w:rsidRDefault="00B13495" w:rsidP="00115A19">
      <w:pPr>
        <w:pStyle w:val="1"/>
        <w:tabs>
          <w:tab w:val="left" w:pos="6036"/>
        </w:tabs>
        <w:spacing w:before="120" w:after="120" w:line="240" w:lineRule="auto"/>
        <w:ind w:firstLine="567"/>
        <w:rPr>
          <w:rFonts w:ascii="Times New Roman" w:hAnsi="Times New Roman" w:cs="Times New Roman"/>
          <w:color w:val="auto"/>
          <w:lang w:val="en-US"/>
        </w:rPr>
      </w:pPr>
      <w:bookmarkStart w:id="17" w:name="_Toc30592859"/>
      <w:bookmarkStart w:id="18" w:name="_Toc57210176"/>
      <w:r w:rsidRPr="00B73500">
        <w:rPr>
          <w:rFonts w:ascii="Times New Roman" w:hAnsi="Times New Roman" w:cs="Times New Roman"/>
          <w:color w:val="auto"/>
        </w:rPr>
        <w:t>Факторы, лежащие в основе проблемы</w:t>
      </w:r>
      <w:bookmarkEnd w:id="17"/>
      <w:bookmarkEnd w:id="18"/>
    </w:p>
    <w:p w:rsidR="00B13495" w:rsidRPr="00B73500" w:rsidRDefault="0041583E" w:rsidP="00D10275">
      <w:pPr>
        <w:spacing w:after="0" w:line="240" w:lineRule="auto"/>
        <w:ind w:firstLine="567"/>
        <w:jc w:val="both"/>
        <w:rPr>
          <w:rFonts w:ascii="Times New Roman" w:hAnsi="Times New Roman" w:cs="Times New Roman"/>
          <w:sz w:val="28"/>
          <w:szCs w:val="28"/>
        </w:rPr>
      </w:pPr>
      <w:r w:rsidRPr="00B73500">
        <w:rPr>
          <w:rFonts w:ascii="Times New Roman" w:eastAsia="Times New Roman" w:hAnsi="Times New Roman" w:cs="Times New Roman"/>
          <w:sz w:val="28"/>
          <w:szCs w:val="28"/>
        </w:rPr>
        <w:t>Р</w:t>
      </w:r>
      <w:r w:rsidR="00B13495" w:rsidRPr="00B73500">
        <w:rPr>
          <w:rFonts w:ascii="Times New Roman" w:eastAsia="Times New Roman" w:hAnsi="Times New Roman" w:cs="Times New Roman"/>
          <w:sz w:val="28"/>
          <w:szCs w:val="28"/>
        </w:rPr>
        <w:t>яд факто</w:t>
      </w:r>
      <w:r w:rsidR="000D5977" w:rsidRPr="00B73500">
        <w:rPr>
          <w:rFonts w:ascii="Times New Roman" w:eastAsia="Times New Roman" w:hAnsi="Times New Roman" w:cs="Times New Roman"/>
          <w:sz w:val="28"/>
          <w:szCs w:val="28"/>
        </w:rPr>
        <w:t>ро</w:t>
      </w:r>
      <w:r w:rsidR="00B13495" w:rsidRPr="00B73500">
        <w:rPr>
          <w:rFonts w:ascii="Times New Roman" w:eastAsia="Times New Roman" w:hAnsi="Times New Roman" w:cs="Times New Roman"/>
          <w:sz w:val="28"/>
          <w:szCs w:val="28"/>
        </w:rPr>
        <w:t xml:space="preserve">в лежат в основе </w:t>
      </w:r>
      <w:r w:rsidR="000D5977" w:rsidRPr="00B73500">
        <w:rPr>
          <w:rFonts w:ascii="Times New Roman" w:eastAsia="Times New Roman" w:hAnsi="Times New Roman" w:cs="Times New Roman"/>
          <w:sz w:val="28"/>
          <w:szCs w:val="28"/>
        </w:rPr>
        <w:t>не</w:t>
      </w:r>
      <w:r w:rsidR="000D5977" w:rsidRPr="00B73500">
        <w:rPr>
          <w:rFonts w:ascii="Times New Roman" w:eastAsia="Calibri" w:hAnsi="Times New Roman" w:cs="Times New Roman"/>
          <w:sz w:val="28"/>
          <w:szCs w:val="28"/>
        </w:rPr>
        <w:t xml:space="preserve">эффективности мер социальной поддержки, оказываемых молодым специалистам, выпускникам организаций медицинского образования и науки </w:t>
      </w:r>
      <w:r w:rsidR="00B13495" w:rsidRPr="00B73500">
        <w:rPr>
          <w:rFonts w:ascii="Times New Roman" w:eastAsia="Times New Roman" w:hAnsi="Times New Roman" w:cs="Times New Roman"/>
          <w:sz w:val="28"/>
          <w:szCs w:val="28"/>
        </w:rPr>
        <w:t xml:space="preserve">в </w:t>
      </w:r>
      <w:r w:rsidR="00771BAE" w:rsidRPr="00B73500">
        <w:rPr>
          <w:rFonts w:ascii="Times New Roman" w:eastAsia="Times New Roman" w:hAnsi="Times New Roman" w:cs="Times New Roman"/>
          <w:sz w:val="28"/>
          <w:szCs w:val="28"/>
        </w:rPr>
        <w:t>Казахстане</w:t>
      </w:r>
      <w:r w:rsidR="00B13495" w:rsidRPr="00B73500">
        <w:rPr>
          <w:rFonts w:ascii="Times New Roman" w:eastAsia="Times New Roman" w:hAnsi="Times New Roman" w:cs="Times New Roman"/>
          <w:sz w:val="28"/>
          <w:szCs w:val="28"/>
        </w:rPr>
        <w:t xml:space="preserve">. </w:t>
      </w:r>
      <w:r w:rsidR="00D10275" w:rsidRPr="00B73500">
        <w:rPr>
          <w:rFonts w:ascii="Times New Roman" w:hAnsi="Times New Roman" w:cs="Times New Roman"/>
          <w:sz w:val="28"/>
          <w:szCs w:val="28"/>
        </w:rPr>
        <w:t>Они</w:t>
      </w:r>
      <w:r w:rsidR="00B13495" w:rsidRPr="00B73500">
        <w:rPr>
          <w:rFonts w:ascii="Times New Roman" w:hAnsi="Times New Roman" w:cs="Times New Roman"/>
          <w:sz w:val="28"/>
          <w:szCs w:val="28"/>
        </w:rPr>
        <w:t xml:space="preserve"> включают:</w:t>
      </w:r>
    </w:p>
    <w:p w:rsidR="007967A1" w:rsidRPr="00B73500" w:rsidRDefault="007967A1" w:rsidP="007967A1">
      <w:pPr>
        <w:pStyle w:val="a4"/>
        <w:numPr>
          <w:ilvl w:val="0"/>
          <w:numId w:val="3"/>
        </w:numPr>
        <w:spacing w:after="0" w:line="240" w:lineRule="auto"/>
        <w:ind w:left="284" w:hanging="142"/>
        <w:jc w:val="both"/>
        <w:rPr>
          <w:rFonts w:ascii="Times New Roman" w:eastAsia="Times New Roman" w:hAnsi="Times New Roman" w:cs="Times New Roman"/>
          <w:sz w:val="28"/>
          <w:szCs w:val="28"/>
        </w:rPr>
      </w:pPr>
      <w:r w:rsidRPr="00B73500">
        <w:rPr>
          <w:rFonts w:ascii="Times New Roman" w:hAnsi="Times New Roman" w:cs="Times New Roman"/>
          <w:sz w:val="28"/>
          <w:szCs w:val="28"/>
        </w:rPr>
        <w:t>Несовершенство нормативной правовой базы по оказанию различных мер социальной поддержки молодым специалистам, выпускникам организаций медицинского образования РК и низкий уровень закрепления молодых специалистов по месту их персонального распределения.</w:t>
      </w:r>
    </w:p>
    <w:p w:rsidR="007967A1" w:rsidRPr="00B73500" w:rsidRDefault="007967A1" w:rsidP="007967A1">
      <w:pPr>
        <w:pStyle w:val="a4"/>
        <w:numPr>
          <w:ilvl w:val="0"/>
          <w:numId w:val="3"/>
        </w:numPr>
        <w:spacing w:after="0" w:line="240" w:lineRule="auto"/>
        <w:ind w:left="284" w:hanging="142"/>
        <w:jc w:val="both"/>
        <w:rPr>
          <w:rFonts w:ascii="Times New Roman" w:eastAsia="Times New Roman" w:hAnsi="Times New Roman" w:cs="Times New Roman"/>
          <w:sz w:val="28"/>
          <w:szCs w:val="28"/>
        </w:rPr>
      </w:pPr>
      <w:r w:rsidRPr="00B73500">
        <w:rPr>
          <w:rFonts w:ascii="Times New Roman" w:eastAsia="Times New Roman" w:hAnsi="Times New Roman" w:cs="Times New Roman"/>
          <w:sz w:val="28"/>
          <w:szCs w:val="28"/>
        </w:rPr>
        <w:t>Отсутствие прозрачности и недостаточная эффективность механизма распределения и оказываемых мер социальной поддержки молодых специалистов, выпускников ВУЗов на республиканском и региональном уровнях.</w:t>
      </w:r>
    </w:p>
    <w:p w:rsidR="007967A1" w:rsidRPr="00B73500" w:rsidRDefault="007967A1" w:rsidP="007967A1">
      <w:pPr>
        <w:pStyle w:val="a4"/>
        <w:numPr>
          <w:ilvl w:val="0"/>
          <w:numId w:val="3"/>
        </w:numPr>
        <w:shd w:val="clear" w:color="auto" w:fill="FFFFFF"/>
        <w:spacing w:after="0" w:line="240" w:lineRule="auto"/>
        <w:ind w:left="284" w:firstLine="0"/>
        <w:jc w:val="both"/>
        <w:rPr>
          <w:rStyle w:val="af7"/>
          <w:i w:val="0"/>
          <w:bdr w:val="none" w:sz="0" w:space="0" w:color="auto" w:frame="1"/>
        </w:rPr>
      </w:pPr>
      <w:r w:rsidRPr="00B73500">
        <w:rPr>
          <w:rFonts w:ascii="Times New Roman" w:hAnsi="Times New Roman" w:cs="Times New Roman"/>
          <w:sz w:val="28"/>
          <w:szCs w:val="28"/>
          <w:lang w:val="kk-KZ"/>
        </w:rPr>
        <w:t>Низкая мотивация и удовлетворенность медицинских работников, в том числе молодых специалистов, прибывающих на работу в сельские населенные пункты РК</w:t>
      </w:r>
      <w:r w:rsidRPr="00B73500">
        <w:rPr>
          <w:rStyle w:val="af7"/>
          <w:bdr w:val="none" w:sz="0" w:space="0" w:color="auto" w:frame="1"/>
        </w:rPr>
        <w:t>.</w:t>
      </w:r>
    </w:p>
    <w:p w:rsidR="00B13495" w:rsidRPr="00B73500" w:rsidRDefault="00B13495" w:rsidP="0065765D">
      <w:pPr>
        <w:spacing w:after="0" w:line="240" w:lineRule="auto"/>
        <w:ind w:firstLine="708"/>
        <w:jc w:val="both"/>
        <w:rPr>
          <w:rFonts w:ascii="Times New Roman" w:eastAsia="Times New Roman" w:hAnsi="Times New Roman" w:cs="Times New Roman"/>
          <w:sz w:val="28"/>
          <w:szCs w:val="28"/>
          <w:lang w:eastAsia="ru-RU"/>
        </w:rPr>
      </w:pPr>
    </w:p>
    <w:p w:rsidR="00DF4FA9" w:rsidRPr="00B73500" w:rsidRDefault="00DF4FA9" w:rsidP="005E72DD">
      <w:pPr>
        <w:pStyle w:val="1"/>
        <w:spacing w:before="0" w:line="240" w:lineRule="auto"/>
        <w:rPr>
          <w:rFonts w:ascii="Times New Roman" w:hAnsi="Times New Roman" w:cs="Times New Roman"/>
          <w:color w:val="auto"/>
        </w:rPr>
      </w:pPr>
      <w:bookmarkStart w:id="19" w:name="_Toc30592860"/>
      <w:bookmarkStart w:id="20" w:name="_Toc59286779"/>
      <w:r w:rsidRPr="00B73500">
        <w:rPr>
          <w:rFonts w:ascii="Times New Roman" w:hAnsi="Times New Roman" w:cs="Times New Roman"/>
          <w:color w:val="auto"/>
          <w:lang w:val="kk-KZ"/>
        </w:rPr>
        <w:t>ТРИ</w:t>
      </w:r>
      <w:r w:rsidRPr="00B73500">
        <w:rPr>
          <w:rFonts w:ascii="Times New Roman" w:hAnsi="Times New Roman" w:cs="Times New Roman"/>
          <w:color w:val="auto"/>
        </w:rPr>
        <w:t xml:space="preserve"> ВАРИАНТ</w:t>
      </w:r>
      <w:r w:rsidRPr="00B73500">
        <w:rPr>
          <w:rFonts w:ascii="Times New Roman" w:hAnsi="Times New Roman" w:cs="Times New Roman"/>
          <w:color w:val="auto"/>
          <w:lang w:val="kk-KZ"/>
        </w:rPr>
        <w:t>А</w:t>
      </w:r>
      <w:r w:rsidRPr="00B73500">
        <w:rPr>
          <w:rFonts w:ascii="Times New Roman" w:hAnsi="Times New Roman" w:cs="Times New Roman"/>
          <w:color w:val="auto"/>
        </w:rPr>
        <w:t xml:space="preserve"> ДЛЯ РЕШЕНИЯ ПРОБЛЕМЫ</w:t>
      </w:r>
      <w:bookmarkEnd w:id="19"/>
      <w:bookmarkEnd w:id="20"/>
    </w:p>
    <w:p w:rsidR="00910042" w:rsidRPr="00B73500" w:rsidRDefault="00910042" w:rsidP="00910042">
      <w:pPr>
        <w:spacing w:after="0" w:line="240" w:lineRule="auto"/>
        <w:ind w:firstLine="708"/>
        <w:jc w:val="both"/>
        <w:rPr>
          <w:rFonts w:ascii="Times New Roman" w:hAnsi="Times New Roman"/>
          <w:sz w:val="28"/>
          <w:szCs w:val="28"/>
        </w:rPr>
      </w:pPr>
      <w:r w:rsidRPr="00B73500">
        <w:rPr>
          <w:rFonts w:ascii="Times New Roman" w:hAnsi="Times New Roman" w:cs="Times New Roman"/>
          <w:sz w:val="28"/>
          <w:szCs w:val="28"/>
        </w:rPr>
        <w:t xml:space="preserve">Для решения проблемы можно выбрать множество мер. </w:t>
      </w:r>
      <w:r w:rsidRPr="00B73500">
        <w:rPr>
          <w:rFonts w:ascii="Times New Roman" w:hAnsi="Times New Roman" w:cs="Times New Roman"/>
          <w:sz w:val="28"/>
          <w:szCs w:val="28"/>
          <w:lang w:val="kk-KZ"/>
        </w:rPr>
        <w:t>В целях с</w:t>
      </w:r>
      <w:r w:rsidRPr="00B73500">
        <w:rPr>
          <w:rFonts w:ascii="Times New Roman" w:hAnsi="Times New Roman" w:cs="Times New Roman"/>
          <w:sz w:val="28"/>
          <w:szCs w:val="28"/>
        </w:rPr>
        <w:t>одейств</w:t>
      </w:r>
      <w:r w:rsidRPr="00B73500">
        <w:rPr>
          <w:rFonts w:ascii="Times New Roman" w:hAnsi="Times New Roman" w:cs="Times New Roman"/>
          <w:sz w:val="28"/>
          <w:szCs w:val="28"/>
          <w:lang w:val="kk-KZ"/>
        </w:rPr>
        <w:t>ия</w:t>
      </w:r>
      <w:r w:rsidRPr="00B73500">
        <w:rPr>
          <w:rFonts w:ascii="Times New Roman" w:hAnsi="Times New Roman" w:cs="Times New Roman"/>
          <w:sz w:val="28"/>
          <w:szCs w:val="28"/>
        </w:rPr>
        <w:t xml:space="preserve"> обсуждению потенциально жизнеспособных вариантов</w:t>
      </w:r>
      <w:r w:rsidRPr="00B73500">
        <w:rPr>
          <w:rFonts w:ascii="Times New Roman" w:hAnsi="Times New Roman" w:cs="Times New Roman"/>
          <w:sz w:val="28"/>
          <w:szCs w:val="28"/>
          <w:lang w:val="kk-KZ"/>
        </w:rPr>
        <w:t xml:space="preserve"> политических решений</w:t>
      </w:r>
      <w:r w:rsidRPr="00B73500">
        <w:rPr>
          <w:rFonts w:ascii="Times New Roman" w:hAnsi="Times New Roman" w:cs="Times New Roman"/>
          <w:sz w:val="28"/>
          <w:szCs w:val="28"/>
        </w:rPr>
        <w:t xml:space="preserve">, </w:t>
      </w:r>
      <w:r w:rsidRPr="00B73500">
        <w:rPr>
          <w:rFonts w:ascii="Times New Roman" w:hAnsi="Times New Roman" w:cs="Times New Roman"/>
          <w:sz w:val="28"/>
          <w:szCs w:val="28"/>
          <w:lang w:val="kk-KZ"/>
        </w:rPr>
        <w:t xml:space="preserve">нами </w:t>
      </w:r>
      <w:r w:rsidRPr="00B73500">
        <w:rPr>
          <w:rFonts w:ascii="Times New Roman" w:hAnsi="Times New Roman" w:cs="Times New Roman"/>
          <w:sz w:val="28"/>
          <w:szCs w:val="28"/>
        </w:rPr>
        <w:t xml:space="preserve">были отобраны </w:t>
      </w:r>
      <w:r w:rsidRPr="00B73500">
        <w:rPr>
          <w:rFonts w:ascii="Times New Roman" w:hAnsi="Times New Roman" w:cs="Times New Roman"/>
          <w:sz w:val="28"/>
          <w:szCs w:val="28"/>
          <w:lang w:val="kk-KZ"/>
        </w:rPr>
        <w:t>следующие</w:t>
      </w:r>
      <w:r w:rsidRPr="00B73500">
        <w:rPr>
          <w:rFonts w:ascii="Times New Roman" w:hAnsi="Times New Roman" w:cs="Times New Roman"/>
          <w:sz w:val="28"/>
          <w:szCs w:val="28"/>
        </w:rPr>
        <w:t xml:space="preserve">: </w:t>
      </w:r>
      <w:r w:rsidR="00923211" w:rsidRPr="00B73500">
        <w:rPr>
          <w:rFonts w:ascii="Times New Roman" w:hAnsi="Times New Roman" w:cs="Times New Roman"/>
          <w:sz w:val="28"/>
          <w:szCs w:val="28"/>
        </w:rPr>
        <w:t>в</w:t>
      </w:r>
      <w:r w:rsidRPr="00B73500">
        <w:rPr>
          <w:rFonts w:ascii="Times New Roman" w:hAnsi="Times New Roman" w:cs="Times New Roman"/>
          <w:sz w:val="28"/>
          <w:szCs w:val="28"/>
        </w:rPr>
        <w:t xml:space="preserve">ариант политики 1. </w:t>
      </w:r>
      <w:r w:rsidR="002D25ED" w:rsidRPr="00B73500">
        <w:rPr>
          <w:rFonts w:ascii="Times New Roman" w:hAnsi="Times New Roman"/>
          <w:sz w:val="28"/>
          <w:szCs w:val="28"/>
        </w:rPr>
        <w:t>Совершенствование нормативной правовой базы, определяющей эффективные меры по социальной поддержке молодых специалистов, выпускников медицинских ВУЗов, НИИ, НЦ</w:t>
      </w:r>
      <w:r w:rsidRPr="00B73500">
        <w:rPr>
          <w:rFonts w:ascii="Times New Roman" w:hAnsi="Times New Roman" w:cs="Times New Roman"/>
          <w:sz w:val="28"/>
          <w:szCs w:val="28"/>
        </w:rPr>
        <w:t xml:space="preserve">; </w:t>
      </w:r>
      <w:r w:rsidR="00923211" w:rsidRPr="00B73500">
        <w:rPr>
          <w:rFonts w:ascii="Times New Roman" w:hAnsi="Times New Roman" w:cs="Times New Roman"/>
          <w:sz w:val="28"/>
          <w:szCs w:val="28"/>
        </w:rPr>
        <w:t>в</w:t>
      </w:r>
      <w:r w:rsidRPr="00B73500">
        <w:rPr>
          <w:rFonts w:ascii="Times New Roman" w:hAnsi="Times New Roman" w:cs="Times New Roman"/>
          <w:sz w:val="28"/>
          <w:szCs w:val="28"/>
        </w:rPr>
        <w:t xml:space="preserve">ариант политики 2. </w:t>
      </w:r>
      <w:r w:rsidR="002D25ED" w:rsidRPr="00B73500">
        <w:rPr>
          <w:rFonts w:ascii="Times New Roman" w:eastAsiaTheme="majorEastAsia" w:hAnsi="Times New Roman" w:cs="Times New Roman"/>
          <w:bCs/>
          <w:iCs/>
          <w:sz w:val="28"/>
          <w:szCs w:val="28"/>
        </w:rPr>
        <w:t xml:space="preserve">Информатизация и цифровизация механизма распределения молодых специалистов, выпускников организаций образования и науки, а также оказываемых им мер социальной поддержки для открытости и прозрачности процесса на платформе </w:t>
      </w:r>
      <w:hyperlink r:id="rId11" w:history="1">
        <w:r w:rsidR="002D25ED" w:rsidRPr="00B73500">
          <w:rPr>
            <w:rStyle w:val="af0"/>
            <w:rFonts w:ascii="Times New Roman" w:eastAsiaTheme="majorEastAsia" w:hAnsi="Times New Roman" w:cs="Times New Roman"/>
            <w:bCs/>
            <w:iCs/>
            <w:color w:val="auto"/>
            <w:sz w:val="28"/>
            <w:szCs w:val="28"/>
            <w:lang w:val="en-US"/>
          </w:rPr>
          <w:t>www</w:t>
        </w:r>
        <w:r w:rsidR="002D25ED" w:rsidRPr="00B73500">
          <w:rPr>
            <w:rStyle w:val="af0"/>
            <w:rFonts w:ascii="Times New Roman" w:eastAsiaTheme="majorEastAsia" w:hAnsi="Times New Roman" w:cs="Times New Roman"/>
            <w:bCs/>
            <w:iCs/>
            <w:color w:val="auto"/>
            <w:sz w:val="28"/>
            <w:szCs w:val="28"/>
          </w:rPr>
          <w:t>.</w:t>
        </w:r>
        <w:r w:rsidR="002D25ED" w:rsidRPr="00B73500">
          <w:rPr>
            <w:rStyle w:val="af0"/>
            <w:rFonts w:ascii="Times New Roman" w:eastAsiaTheme="majorEastAsia" w:hAnsi="Times New Roman" w:cs="Times New Roman"/>
            <w:bCs/>
            <w:iCs/>
            <w:color w:val="auto"/>
            <w:sz w:val="28"/>
            <w:szCs w:val="28"/>
            <w:lang w:val="en-US"/>
          </w:rPr>
          <w:t>enbek</w:t>
        </w:r>
        <w:r w:rsidR="002D25ED" w:rsidRPr="00B73500">
          <w:rPr>
            <w:rStyle w:val="af0"/>
            <w:rFonts w:ascii="Times New Roman" w:eastAsiaTheme="majorEastAsia" w:hAnsi="Times New Roman" w:cs="Times New Roman"/>
            <w:bCs/>
            <w:iCs/>
            <w:color w:val="auto"/>
            <w:sz w:val="28"/>
            <w:szCs w:val="28"/>
          </w:rPr>
          <w:t>.</w:t>
        </w:r>
        <w:r w:rsidR="002D25ED" w:rsidRPr="00B73500">
          <w:rPr>
            <w:rStyle w:val="af0"/>
            <w:rFonts w:ascii="Times New Roman" w:eastAsiaTheme="majorEastAsia" w:hAnsi="Times New Roman" w:cs="Times New Roman"/>
            <w:bCs/>
            <w:iCs/>
            <w:color w:val="auto"/>
            <w:sz w:val="28"/>
            <w:szCs w:val="28"/>
            <w:lang w:val="en-US"/>
          </w:rPr>
          <w:t>kz</w:t>
        </w:r>
      </w:hyperlink>
      <w:r w:rsidRPr="00B73500">
        <w:rPr>
          <w:rFonts w:ascii="Times New Roman" w:hAnsi="Times New Roman" w:cs="Times New Roman"/>
          <w:sz w:val="28"/>
          <w:szCs w:val="28"/>
        </w:rPr>
        <w:t xml:space="preserve">; </w:t>
      </w:r>
      <w:r w:rsidR="00923211" w:rsidRPr="00B73500">
        <w:rPr>
          <w:rFonts w:ascii="Times New Roman" w:hAnsi="Times New Roman" w:cs="Times New Roman"/>
          <w:sz w:val="28"/>
          <w:szCs w:val="28"/>
        </w:rPr>
        <w:t>в</w:t>
      </w:r>
      <w:r w:rsidRPr="00B73500">
        <w:rPr>
          <w:rFonts w:ascii="Times New Roman" w:hAnsi="Times New Roman" w:cs="Times New Roman"/>
          <w:sz w:val="28"/>
          <w:szCs w:val="28"/>
        </w:rPr>
        <w:t xml:space="preserve">ариант политики 3. </w:t>
      </w:r>
      <w:r w:rsidRPr="00B73500">
        <w:rPr>
          <w:rFonts w:ascii="Times New Roman" w:eastAsiaTheme="majorEastAsia" w:hAnsi="Times New Roman"/>
          <w:bCs/>
          <w:sz w:val="28"/>
          <w:szCs w:val="28"/>
        </w:rPr>
        <w:t>Разработка и реализация Концепции развития сельской медицины с учетом имеющегося отечественного и международного опыт</w:t>
      </w:r>
      <w:r w:rsidR="00B53FAA" w:rsidRPr="00B73500">
        <w:rPr>
          <w:rFonts w:ascii="Times New Roman" w:eastAsiaTheme="majorEastAsia" w:hAnsi="Times New Roman"/>
          <w:bCs/>
          <w:sz w:val="28"/>
          <w:szCs w:val="28"/>
        </w:rPr>
        <w:t>а</w:t>
      </w:r>
      <w:r w:rsidRPr="00B73500">
        <w:rPr>
          <w:rFonts w:ascii="Times New Roman" w:hAnsi="Times New Roman" w:cs="Times New Roman"/>
          <w:sz w:val="28"/>
          <w:szCs w:val="28"/>
        </w:rPr>
        <w:t>.</w:t>
      </w:r>
    </w:p>
    <w:p w:rsidR="002D25ED" w:rsidRPr="00B73500" w:rsidRDefault="002D25ED" w:rsidP="00FB35E8">
      <w:pPr>
        <w:shd w:val="clear" w:color="auto" w:fill="FFFFFF"/>
        <w:spacing w:after="0" w:line="240" w:lineRule="auto"/>
        <w:ind w:firstLine="709"/>
        <w:jc w:val="both"/>
        <w:rPr>
          <w:rFonts w:ascii="Times New Roman" w:hAnsi="Times New Roman" w:cs="Times New Roman"/>
          <w:b/>
          <w:sz w:val="28"/>
          <w:szCs w:val="28"/>
          <w:u w:val="single"/>
        </w:rPr>
      </w:pPr>
    </w:p>
    <w:p w:rsidR="00363638" w:rsidRPr="00B73500" w:rsidRDefault="00910042" w:rsidP="00363638">
      <w:pPr>
        <w:spacing w:after="0" w:line="240" w:lineRule="auto"/>
        <w:ind w:firstLine="708"/>
        <w:jc w:val="both"/>
        <w:rPr>
          <w:rFonts w:ascii="Times New Roman" w:hAnsi="Times New Roman"/>
          <w:b/>
          <w:sz w:val="28"/>
          <w:szCs w:val="28"/>
          <w:u w:val="single"/>
        </w:rPr>
      </w:pPr>
      <w:r w:rsidRPr="00B73500">
        <w:rPr>
          <w:rFonts w:ascii="Times New Roman" w:hAnsi="Times New Roman" w:cs="Times New Roman"/>
          <w:b/>
          <w:sz w:val="28"/>
          <w:szCs w:val="28"/>
          <w:u w:val="single"/>
        </w:rPr>
        <w:t xml:space="preserve">Вариант политики 1. </w:t>
      </w:r>
      <w:r w:rsidR="00363638" w:rsidRPr="00B73500">
        <w:rPr>
          <w:rFonts w:ascii="Times New Roman" w:hAnsi="Times New Roman"/>
          <w:b/>
          <w:sz w:val="28"/>
          <w:szCs w:val="28"/>
          <w:u w:val="single"/>
        </w:rPr>
        <w:t xml:space="preserve">Совершенствование нормативной правовой базы, определяющей эффективные меры </w:t>
      </w:r>
      <w:r w:rsidR="00363638" w:rsidRPr="00B73500">
        <w:rPr>
          <w:rFonts w:ascii="Times New Roman" w:hAnsi="Times New Roman"/>
          <w:b/>
          <w:color w:val="000000" w:themeColor="text1"/>
          <w:sz w:val="28"/>
          <w:szCs w:val="28"/>
          <w:u w:val="single"/>
        </w:rPr>
        <w:t>обеспечения занятости и</w:t>
      </w:r>
      <w:r w:rsidR="00363638" w:rsidRPr="00B73500">
        <w:rPr>
          <w:rFonts w:ascii="Times New Roman" w:hAnsi="Times New Roman"/>
          <w:b/>
          <w:sz w:val="28"/>
          <w:szCs w:val="28"/>
          <w:u w:val="single"/>
        </w:rPr>
        <w:t xml:space="preserve"> социальной поддержки молодых специалистов, выпускников медицинских ВУЗов</w:t>
      </w:r>
    </w:p>
    <w:p w:rsidR="00842A40" w:rsidRPr="00B73500" w:rsidRDefault="0096027B" w:rsidP="00FB35E8">
      <w:pPr>
        <w:shd w:val="clear" w:color="auto" w:fill="FFFFFF"/>
        <w:spacing w:after="0" w:line="240" w:lineRule="auto"/>
        <w:ind w:firstLine="709"/>
        <w:jc w:val="both"/>
        <w:rPr>
          <w:rFonts w:ascii="Times New Roman" w:hAnsi="Times New Roman"/>
          <w:sz w:val="28"/>
          <w:szCs w:val="28"/>
        </w:rPr>
      </w:pPr>
      <w:r w:rsidRPr="00B73500">
        <w:rPr>
          <w:rFonts w:ascii="Times New Roman" w:hAnsi="Times New Roman"/>
          <w:sz w:val="28"/>
          <w:szCs w:val="28"/>
        </w:rPr>
        <w:t xml:space="preserve">Этот вариант предусматривает законодательное и нормативное закрепление </w:t>
      </w:r>
      <w:r w:rsidR="00CF3694" w:rsidRPr="00B73500">
        <w:rPr>
          <w:rFonts w:ascii="Times New Roman" w:hAnsi="Times New Roman"/>
          <w:sz w:val="28"/>
          <w:szCs w:val="28"/>
        </w:rPr>
        <w:t>мер</w:t>
      </w:r>
      <w:r w:rsidRPr="00B73500">
        <w:rPr>
          <w:rFonts w:ascii="Times New Roman" w:hAnsi="Times New Roman"/>
          <w:sz w:val="28"/>
          <w:szCs w:val="28"/>
        </w:rPr>
        <w:t xml:space="preserve"> по поддержанию эффективной социальной поддержки молодых специалистов, в т.ч. </w:t>
      </w:r>
      <w:r w:rsidR="00CF3694" w:rsidRPr="00B73500">
        <w:rPr>
          <w:rFonts w:ascii="Times New Roman" w:hAnsi="Times New Roman"/>
          <w:sz w:val="28"/>
          <w:szCs w:val="28"/>
        </w:rPr>
        <w:t xml:space="preserve">выпускников, </w:t>
      </w:r>
      <w:r w:rsidRPr="00B73500">
        <w:rPr>
          <w:rFonts w:ascii="Times New Roman" w:hAnsi="Times New Roman"/>
          <w:sz w:val="28"/>
          <w:szCs w:val="28"/>
        </w:rPr>
        <w:t>прибывающих для работы в сельскую местность</w:t>
      </w:r>
      <w:r w:rsidR="00CF3694" w:rsidRPr="00B73500">
        <w:rPr>
          <w:rFonts w:ascii="Times New Roman" w:hAnsi="Times New Roman"/>
          <w:sz w:val="28"/>
          <w:szCs w:val="28"/>
        </w:rPr>
        <w:t>,</w:t>
      </w:r>
      <w:r w:rsidRPr="00B73500">
        <w:rPr>
          <w:rFonts w:ascii="Times New Roman" w:hAnsi="Times New Roman"/>
          <w:sz w:val="28"/>
          <w:szCs w:val="28"/>
        </w:rPr>
        <w:t xml:space="preserve"> </w:t>
      </w:r>
      <w:r w:rsidR="00CF3694" w:rsidRPr="00B73500">
        <w:rPr>
          <w:rFonts w:ascii="Times New Roman" w:hAnsi="Times New Roman"/>
          <w:sz w:val="28"/>
          <w:szCs w:val="28"/>
        </w:rPr>
        <w:t xml:space="preserve">и </w:t>
      </w:r>
      <w:r w:rsidRPr="00B73500">
        <w:rPr>
          <w:rFonts w:ascii="Times New Roman" w:hAnsi="Times New Roman"/>
          <w:sz w:val="28"/>
          <w:szCs w:val="28"/>
        </w:rPr>
        <w:t>их дальнейш</w:t>
      </w:r>
      <w:r w:rsidR="00CF3694" w:rsidRPr="00B73500">
        <w:rPr>
          <w:rFonts w:ascii="Times New Roman" w:hAnsi="Times New Roman"/>
          <w:sz w:val="28"/>
          <w:szCs w:val="28"/>
        </w:rPr>
        <w:t>ую</w:t>
      </w:r>
      <w:r w:rsidRPr="00B73500">
        <w:rPr>
          <w:rFonts w:ascii="Times New Roman" w:hAnsi="Times New Roman"/>
          <w:sz w:val="28"/>
          <w:szCs w:val="28"/>
        </w:rPr>
        <w:t xml:space="preserve"> реализаци</w:t>
      </w:r>
      <w:r w:rsidR="00CF3694" w:rsidRPr="00B73500">
        <w:rPr>
          <w:rFonts w:ascii="Times New Roman" w:hAnsi="Times New Roman"/>
          <w:sz w:val="28"/>
          <w:szCs w:val="28"/>
        </w:rPr>
        <w:t>ю</w:t>
      </w:r>
      <w:r w:rsidR="00842A40" w:rsidRPr="00B73500">
        <w:rPr>
          <w:rFonts w:ascii="Times New Roman" w:hAnsi="Times New Roman"/>
          <w:sz w:val="28"/>
          <w:szCs w:val="28"/>
        </w:rPr>
        <w:t>.</w:t>
      </w:r>
    </w:p>
    <w:p w:rsidR="00842A40" w:rsidRPr="00B73500" w:rsidRDefault="00317F3B" w:rsidP="000D6455">
      <w:pPr>
        <w:spacing w:after="0" w:line="240" w:lineRule="auto"/>
        <w:ind w:firstLine="709"/>
        <w:jc w:val="both"/>
        <w:rPr>
          <w:rFonts w:ascii="Times New Roman" w:hAnsi="Times New Roman" w:cs="Times New Roman"/>
          <w:sz w:val="28"/>
          <w:szCs w:val="28"/>
          <w:lang w:val="kk-KZ"/>
        </w:rPr>
      </w:pPr>
      <w:r w:rsidRPr="00B73500">
        <w:rPr>
          <w:rFonts w:ascii="Times New Roman" w:hAnsi="Times New Roman" w:cs="Times New Roman"/>
          <w:sz w:val="28"/>
          <w:szCs w:val="28"/>
        </w:rPr>
        <w:t>Предлагаем</w:t>
      </w:r>
      <w:r w:rsidR="00842A40" w:rsidRPr="00B73500">
        <w:rPr>
          <w:rFonts w:ascii="Times New Roman" w:hAnsi="Times New Roman" w:cs="Times New Roman"/>
          <w:sz w:val="28"/>
          <w:szCs w:val="28"/>
        </w:rPr>
        <w:t xml:space="preserve"> принят</w:t>
      </w:r>
      <w:r w:rsidRPr="00B73500">
        <w:rPr>
          <w:rFonts w:ascii="Times New Roman" w:hAnsi="Times New Roman" w:cs="Times New Roman"/>
          <w:sz w:val="28"/>
          <w:szCs w:val="28"/>
        </w:rPr>
        <w:t>ь</w:t>
      </w:r>
      <w:r w:rsidRPr="00B73500">
        <w:rPr>
          <w:rFonts w:ascii="Times New Roman" w:hAnsi="Times New Roman" w:cs="Times New Roman"/>
          <w:sz w:val="28"/>
          <w:szCs w:val="28"/>
          <w:lang w:val="kk-KZ"/>
        </w:rPr>
        <w:t xml:space="preserve"> следующие</w:t>
      </w:r>
      <w:r w:rsidR="00842A40" w:rsidRPr="00B73500">
        <w:rPr>
          <w:rFonts w:ascii="Times New Roman" w:hAnsi="Times New Roman" w:cs="Times New Roman"/>
          <w:sz w:val="28"/>
          <w:szCs w:val="28"/>
          <w:lang w:val="kk-KZ"/>
        </w:rPr>
        <w:t xml:space="preserve"> мер</w:t>
      </w:r>
      <w:r w:rsidRPr="00B73500">
        <w:rPr>
          <w:rFonts w:ascii="Times New Roman" w:hAnsi="Times New Roman" w:cs="Times New Roman"/>
          <w:sz w:val="28"/>
          <w:szCs w:val="28"/>
          <w:lang w:val="kk-KZ"/>
        </w:rPr>
        <w:t>ы</w:t>
      </w:r>
      <w:r w:rsidR="00842A40" w:rsidRPr="00B73500">
        <w:rPr>
          <w:rFonts w:ascii="Times New Roman" w:hAnsi="Times New Roman" w:cs="Times New Roman"/>
          <w:sz w:val="28"/>
          <w:szCs w:val="28"/>
          <w:lang w:val="kk-KZ"/>
        </w:rPr>
        <w:t>:</w:t>
      </w:r>
    </w:p>
    <w:p w:rsidR="003A4C83" w:rsidRPr="00B73500" w:rsidRDefault="0096027B" w:rsidP="0096027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1. </w:t>
      </w:r>
      <w:r w:rsidR="000D6455" w:rsidRPr="00B73500">
        <w:rPr>
          <w:rFonts w:ascii="Times New Roman" w:eastAsia="Times New Roman" w:hAnsi="Times New Roman" w:cs="Times New Roman"/>
          <w:sz w:val="28"/>
          <w:szCs w:val="28"/>
          <w:lang w:eastAsia="ru-RU"/>
        </w:rPr>
        <w:t xml:space="preserve">Рассмотрение вопроса о внесении </w:t>
      </w:r>
      <w:r w:rsidRPr="00B73500">
        <w:rPr>
          <w:rFonts w:ascii="Times New Roman" w:eastAsia="Times New Roman" w:hAnsi="Times New Roman" w:cs="Times New Roman"/>
          <w:sz w:val="28"/>
          <w:szCs w:val="28"/>
          <w:lang w:eastAsia="ru-RU"/>
        </w:rPr>
        <w:t>изменений и дополнений в постановление Правительства Республики Казахстан от 18 февраля 2009 года №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r w:rsidR="00EF72D7" w:rsidRPr="00EF72D7">
        <w:rPr>
          <w:rFonts w:ascii="Times New Roman" w:eastAsia="Times New Roman" w:hAnsi="Times New Roman" w:cs="Times New Roman"/>
          <w:sz w:val="28"/>
          <w:szCs w:val="28"/>
          <w:lang w:eastAsia="ru-RU"/>
        </w:rPr>
        <w:t xml:space="preserve"> </w:t>
      </w:r>
      <w:r w:rsidR="00EF72D7" w:rsidRPr="00B73500">
        <w:rPr>
          <w:rFonts w:ascii="Times New Roman" w:eastAsia="Times New Roman" w:hAnsi="Times New Roman" w:cs="Times New Roman"/>
          <w:sz w:val="28"/>
          <w:szCs w:val="28"/>
          <w:lang w:eastAsia="ru-RU"/>
        </w:rPr>
        <w:t>в части</w:t>
      </w:r>
      <w:r w:rsidR="003A4C83" w:rsidRPr="00B73500">
        <w:rPr>
          <w:rFonts w:ascii="Times New Roman" w:eastAsia="Times New Roman" w:hAnsi="Times New Roman" w:cs="Times New Roman"/>
          <w:sz w:val="28"/>
          <w:szCs w:val="28"/>
          <w:lang w:eastAsia="ru-RU"/>
        </w:rPr>
        <w:t>:</w:t>
      </w:r>
    </w:p>
    <w:p w:rsidR="003A4C83" w:rsidRPr="00B73500" w:rsidRDefault="003A4C83" w:rsidP="0096027B">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B73500">
        <w:rPr>
          <w:rFonts w:ascii="Times New Roman" w:eastAsia="Times New Roman" w:hAnsi="Times New Roman" w:cs="Times New Roman"/>
          <w:sz w:val="28"/>
          <w:szCs w:val="28"/>
          <w:lang w:eastAsia="ru-RU"/>
        </w:rPr>
        <w:t>-</w:t>
      </w:r>
      <w:r w:rsidR="0096027B" w:rsidRPr="00B73500">
        <w:rPr>
          <w:rFonts w:ascii="Times New Roman" w:eastAsia="Times New Roman" w:hAnsi="Times New Roman" w:cs="Times New Roman"/>
          <w:sz w:val="28"/>
          <w:szCs w:val="28"/>
          <w:lang w:eastAsia="ru-RU"/>
        </w:rPr>
        <w:t xml:space="preserve"> указания </w:t>
      </w:r>
      <w:r w:rsidR="00317F3B" w:rsidRPr="00B73500">
        <w:rPr>
          <w:rFonts w:ascii="Times New Roman" w:eastAsia="Times New Roman" w:hAnsi="Times New Roman" w:cs="Times New Roman"/>
          <w:sz w:val="28"/>
          <w:szCs w:val="28"/>
          <w:lang w:eastAsia="ru-RU"/>
        </w:rPr>
        <w:t xml:space="preserve">конкретных </w:t>
      </w:r>
      <w:r w:rsidR="0096027B" w:rsidRPr="00B73500">
        <w:rPr>
          <w:rFonts w:ascii="Times New Roman" w:eastAsia="Times New Roman" w:hAnsi="Times New Roman" w:cs="Times New Roman"/>
          <w:sz w:val="28"/>
          <w:szCs w:val="28"/>
          <w:lang w:eastAsia="ru-RU"/>
        </w:rPr>
        <w:t>сроков выплаты подъемных</w:t>
      </w:r>
      <w:r w:rsidR="00317F3B" w:rsidRPr="00B73500">
        <w:rPr>
          <w:rFonts w:ascii="Times New Roman" w:eastAsia="Times New Roman" w:hAnsi="Times New Roman" w:cs="Times New Roman"/>
          <w:sz w:val="28"/>
          <w:szCs w:val="28"/>
          <w:lang w:eastAsia="ru-RU"/>
        </w:rPr>
        <w:t xml:space="preserve"> пособий </w:t>
      </w:r>
      <w:r w:rsidR="0096027B" w:rsidRPr="00B73500">
        <w:rPr>
          <w:rFonts w:ascii="Times New Roman" w:eastAsia="Times New Roman" w:hAnsi="Times New Roman" w:cs="Times New Roman"/>
          <w:sz w:val="28"/>
          <w:szCs w:val="28"/>
          <w:lang w:eastAsia="ru-RU"/>
        </w:rPr>
        <w:t xml:space="preserve"> и предоставления бюджетных кредитов на покупку либо строительство жилья, </w:t>
      </w:r>
      <w:r w:rsidR="00317F3B" w:rsidRPr="00B73500">
        <w:rPr>
          <w:rFonts w:ascii="Times New Roman" w:eastAsia="Times New Roman" w:hAnsi="Times New Roman" w:cs="Times New Roman"/>
          <w:sz w:val="28"/>
          <w:szCs w:val="28"/>
          <w:lang w:eastAsia="ru-RU"/>
        </w:rPr>
        <w:t xml:space="preserve">а именно </w:t>
      </w:r>
      <w:r w:rsidR="0096027B" w:rsidRPr="00B73500">
        <w:rPr>
          <w:rFonts w:ascii="Times New Roman" w:eastAsia="Times New Roman" w:hAnsi="Times New Roman" w:cs="Times New Roman"/>
          <w:bCs/>
          <w:sz w:val="28"/>
          <w:szCs w:val="28"/>
          <w:lang w:eastAsia="ru-RU"/>
        </w:rPr>
        <w:t>в течение 90 дней с даты приема на работу</w:t>
      </w:r>
      <w:r w:rsidRPr="00B73500">
        <w:rPr>
          <w:rFonts w:ascii="Times New Roman" w:eastAsia="Times New Roman" w:hAnsi="Times New Roman" w:cs="Times New Roman"/>
          <w:bCs/>
          <w:sz w:val="28"/>
          <w:szCs w:val="28"/>
          <w:lang w:eastAsia="ru-RU"/>
        </w:rPr>
        <w:t>;</w:t>
      </w:r>
    </w:p>
    <w:p w:rsidR="0096027B" w:rsidRPr="00B73500" w:rsidRDefault="003A4C83" w:rsidP="0096027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bCs/>
          <w:sz w:val="28"/>
          <w:szCs w:val="28"/>
          <w:lang w:eastAsia="ru-RU"/>
        </w:rPr>
        <w:t>-</w:t>
      </w:r>
      <w:r w:rsidR="0096027B" w:rsidRPr="00B73500">
        <w:rPr>
          <w:rFonts w:ascii="Times New Roman" w:eastAsia="Times New Roman" w:hAnsi="Times New Roman" w:cs="Times New Roman"/>
          <w:bCs/>
          <w:sz w:val="28"/>
          <w:szCs w:val="28"/>
          <w:lang w:eastAsia="ru-RU"/>
        </w:rPr>
        <w:t xml:space="preserve"> увеличения размеров социальной поддержки в сторону увеличения</w:t>
      </w:r>
      <w:r w:rsidRPr="00B73500">
        <w:rPr>
          <w:rFonts w:ascii="Times New Roman" w:eastAsia="Times New Roman" w:hAnsi="Times New Roman" w:cs="Times New Roman"/>
          <w:bCs/>
          <w:sz w:val="28"/>
          <w:szCs w:val="28"/>
          <w:lang w:eastAsia="ru-RU"/>
        </w:rPr>
        <w:t>.</w:t>
      </w:r>
    </w:p>
    <w:p w:rsidR="000D6455" w:rsidRPr="00B73500" w:rsidRDefault="0096027B" w:rsidP="0096027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2. </w:t>
      </w:r>
      <w:r w:rsidR="000D6455" w:rsidRPr="00B73500">
        <w:rPr>
          <w:rFonts w:ascii="Times New Roman" w:eastAsia="Times New Roman" w:hAnsi="Times New Roman" w:cs="Times New Roman"/>
          <w:sz w:val="28"/>
          <w:szCs w:val="28"/>
          <w:lang w:eastAsia="ru-RU"/>
        </w:rPr>
        <w:t>Рассмотрение вопроса о в</w:t>
      </w:r>
      <w:r w:rsidRPr="00B73500">
        <w:rPr>
          <w:rFonts w:ascii="Times New Roman" w:eastAsia="Times New Roman" w:hAnsi="Times New Roman" w:cs="Times New Roman"/>
          <w:sz w:val="28"/>
          <w:szCs w:val="28"/>
          <w:lang w:eastAsia="ru-RU"/>
        </w:rPr>
        <w:t>несени</w:t>
      </w:r>
      <w:r w:rsidR="000D6455" w:rsidRPr="00B73500">
        <w:rPr>
          <w:rFonts w:ascii="Times New Roman" w:eastAsia="Times New Roman" w:hAnsi="Times New Roman" w:cs="Times New Roman"/>
          <w:sz w:val="28"/>
          <w:szCs w:val="28"/>
          <w:lang w:eastAsia="ru-RU"/>
        </w:rPr>
        <w:t>и</w:t>
      </w:r>
      <w:r w:rsidRPr="00B73500">
        <w:rPr>
          <w:rFonts w:ascii="Times New Roman" w:eastAsia="Times New Roman" w:hAnsi="Times New Roman" w:cs="Times New Roman"/>
          <w:sz w:val="28"/>
          <w:szCs w:val="28"/>
          <w:lang w:eastAsia="ru-RU"/>
        </w:rPr>
        <w:t xml:space="preserve"> изменений </w:t>
      </w:r>
      <w:r w:rsidR="000D6455" w:rsidRPr="00B73500">
        <w:rPr>
          <w:rFonts w:ascii="Times New Roman" w:eastAsia="Times New Roman" w:hAnsi="Times New Roman" w:cs="Times New Roman"/>
          <w:sz w:val="28"/>
          <w:szCs w:val="28"/>
          <w:lang w:eastAsia="ru-RU"/>
        </w:rPr>
        <w:t xml:space="preserve">и дополнений </w:t>
      </w:r>
      <w:r w:rsidRPr="00B73500">
        <w:rPr>
          <w:rFonts w:ascii="Times New Roman" w:eastAsia="Times New Roman" w:hAnsi="Times New Roman" w:cs="Times New Roman"/>
          <w:sz w:val="28"/>
          <w:szCs w:val="28"/>
          <w:lang w:eastAsia="ru-RU"/>
        </w:rPr>
        <w:t>в Закон РК "О местном государственном управлении" в части закреплени</w:t>
      </w:r>
      <w:r w:rsidR="000D6455" w:rsidRPr="00B73500">
        <w:rPr>
          <w:rFonts w:ascii="Times New Roman" w:eastAsia="Times New Roman" w:hAnsi="Times New Roman" w:cs="Times New Roman"/>
          <w:sz w:val="28"/>
          <w:szCs w:val="28"/>
          <w:lang w:eastAsia="ru-RU"/>
        </w:rPr>
        <w:t>я</w:t>
      </w:r>
      <w:r w:rsidRPr="00B73500">
        <w:rPr>
          <w:rFonts w:ascii="Times New Roman" w:eastAsia="Times New Roman" w:hAnsi="Times New Roman" w:cs="Times New Roman"/>
          <w:sz w:val="28"/>
          <w:szCs w:val="28"/>
          <w:lang w:eastAsia="ru-RU"/>
        </w:rPr>
        <w:t xml:space="preserve"> компетенции местного исполнительного органа </w:t>
      </w:r>
      <w:r w:rsidR="000D6455" w:rsidRPr="00B73500">
        <w:rPr>
          <w:rFonts w:ascii="Times New Roman" w:eastAsia="Times New Roman" w:hAnsi="Times New Roman" w:cs="Times New Roman"/>
          <w:sz w:val="28"/>
          <w:szCs w:val="28"/>
          <w:lang w:eastAsia="ru-RU"/>
        </w:rPr>
        <w:t xml:space="preserve">области </w:t>
      </w:r>
      <w:r w:rsidRPr="00B73500">
        <w:rPr>
          <w:rFonts w:ascii="Times New Roman" w:eastAsia="Times New Roman" w:hAnsi="Times New Roman" w:cs="Times New Roman"/>
          <w:sz w:val="28"/>
          <w:szCs w:val="28"/>
          <w:lang w:eastAsia="ru-RU"/>
        </w:rPr>
        <w:t>по предоставлению дополнительных мер социальной поддержки молодым спец</w:t>
      </w:r>
      <w:r w:rsidR="00245E98">
        <w:rPr>
          <w:rFonts w:ascii="Times New Roman" w:eastAsia="Times New Roman" w:hAnsi="Times New Roman" w:cs="Times New Roman"/>
          <w:sz w:val="28"/>
          <w:szCs w:val="28"/>
          <w:lang w:eastAsia="ru-RU"/>
        </w:rPr>
        <w:t>иалистам.</w:t>
      </w:r>
    </w:p>
    <w:p w:rsidR="00A75B21" w:rsidRPr="00B73500" w:rsidRDefault="00A75B21" w:rsidP="00A75B21">
      <w:pPr>
        <w:shd w:val="clear" w:color="auto" w:fill="FFFFFF"/>
        <w:spacing w:after="0" w:line="240" w:lineRule="auto"/>
        <w:ind w:firstLine="708"/>
        <w:jc w:val="both"/>
        <w:rPr>
          <w:rFonts w:ascii="Times New Roman" w:eastAsiaTheme="majorEastAsia" w:hAnsi="Times New Roman" w:cs="Times New Roman"/>
          <w:bCs/>
          <w:iCs/>
          <w:sz w:val="28"/>
          <w:szCs w:val="28"/>
        </w:rPr>
      </w:pPr>
      <w:r w:rsidRPr="00B73500">
        <w:rPr>
          <w:rFonts w:ascii="Times New Roman" w:eastAsia="Times New Roman" w:hAnsi="Times New Roman" w:cs="Times New Roman"/>
          <w:sz w:val="28"/>
          <w:szCs w:val="28"/>
          <w:lang w:eastAsia="ru-RU"/>
        </w:rPr>
        <w:t>3. Рассмотрение вопроса о разработке и п</w:t>
      </w:r>
      <w:r w:rsidR="00D541EA" w:rsidRPr="00B73500">
        <w:rPr>
          <w:rFonts w:ascii="Times New Roman" w:eastAsiaTheme="majorEastAsia" w:hAnsi="Times New Roman" w:cs="Times New Roman"/>
          <w:bCs/>
          <w:iCs/>
          <w:sz w:val="28"/>
          <w:szCs w:val="28"/>
        </w:rPr>
        <w:t>риняти</w:t>
      </w:r>
      <w:r w:rsidRPr="00B73500">
        <w:rPr>
          <w:rFonts w:ascii="Times New Roman" w:eastAsiaTheme="majorEastAsia" w:hAnsi="Times New Roman" w:cs="Times New Roman"/>
          <w:bCs/>
          <w:iCs/>
          <w:sz w:val="28"/>
          <w:szCs w:val="28"/>
        </w:rPr>
        <w:t>и</w:t>
      </w:r>
      <w:r w:rsidR="00D541EA" w:rsidRPr="00B73500">
        <w:rPr>
          <w:rFonts w:ascii="Times New Roman" w:eastAsiaTheme="majorEastAsia" w:hAnsi="Times New Roman" w:cs="Times New Roman"/>
          <w:bCs/>
          <w:iCs/>
          <w:sz w:val="28"/>
          <w:szCs w:val="28"/>
        </w:rPr>
        <w:t xml:space="preserve"> Закона «О статусе врача», по аналогии с законом МОН РК «О статусе педагога»</w:t>
      </w:r>
      <w:bookmarkStart w:id="21" w:name="_Toc30592861"/>
      <w:bookmarkStart w:id="22" w:name="_Toc59286780"/>
      <w:r w:rsidR="00245E98">
        <w:rPr>
          <w:rFonts w:ascii="Times New Roman" w:eastAsiaTheme="majorEastAsia" w:hAnsi="Times New Roman" w:cs="Times New Roman"/>
          <w:bCs/>
          <w:iCs/>
          <w:sz w:val="28"/>
          <w:szCs w:val="28"/>
        </w:rPr>
        <w:t>.</w:t>
      </w:r>
    </w:p>
    <w:p w:rsidR="000D6455" w:rsidRPr="00B73500" w:rsidRDefault="0088441A" w:rsidP="0088441A">
      <w:pPr>
        <w:spacing w:after="0" w:line="243" w:lineRule="auto"/>
        <w:ind w:right="140" w:firstLine="708"/>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4. З</w:t>
      </w:r>
      <w:r w:rsidR="000D6455" w:rsidRPr="00B73500">
        <w:rPr>
          <w:rFonts w:ascii="Times New Roman" w:eastAsia="Calibri" w:hAnsi="Times New Roman" w:cs="Times New Roman"/>
          <w:sz w:val="28"/>
          <w:szCs w:val="28"/>
        </w:rPr>
        <w:t xml:space="preserve">аключение </w:t>
      </w:r>
      <w:r w:rsidR="008E4A5C" w:rsidRPr="00B73500">
        <w:rPr>
          <w:rFonts w:ascii="Times New Roman" w:eastAsia="Calibri" w:hAnsi="Times New Roman" w:cs="Times New Roman"/>
          <w:sz w:val="28"/>
          <w:szCs w:val="28"/>
        </w:rPr>
        <w:t xml:space="preserve">(перезаключение) </w:t>
      </w:r>
      <w:r w:rsidR="000D6455" w:rsidRPr="00B73500">
        <w:rPr>
          <w:rFonts w:ascii="Times New Roman" w:eastAsia="Calibri" w:hAnsi="Times New Roman" w:cs="Times New Roman"/>
          <w:sz w:val="28"/>
          <w:szCs w:val="28"/>
        </w:rPr>
        <w:t xml:space="preserve">меморандумов между Министром здравоохранения Республики Казахстан и Акимами областей, гг. Астана и Алматы, </w:t>
      </w:r>
      <w:r w:rsidRPr="00B73500">
        <w:rPr>
          <w:rFonts w:ascii="Times New Roman" w:eastAsia="Calibri" w:hAnsi="Times New Roman" w:cs="Times New Roman"/>
          <w:sz w:val="28"/>
          <w:szCs w:val="28"/>
        </w:rPr>
        <w:t>Шымкент</w:t>
      </w:r>
      <w:r w:rsidR="008E4A5C" w:rsidRPr="00B73500">
        <w:rPr>
          <w:rFonts w:ascii="Times New Roman" w:eastAsia="Calibri" w:hAnsi="Times New Roman" w:cs="Times New Roman"/>
          <w:sz w:val="28"/>
          <w:szCs w:val="28"/>
        </w:rPr>
        <w:t>,</w:t>
      </w:r>
      <w:r w:rsidRPr="00B73500">
        <w:rPr>
          <w:rFonts w:ascii="Times New Roman" w:eastAsia="Calibri" w:hAnsi="Times New Roman" w:cs="Times New Roman"/>
          <w:sz w:val="28"/>
          <w:szCs w:val="28"/>
        </w:rPr>
        <w:t xml:space="preserve"> </w:t>
      </w:r>
      <w:r w:rsidR="000D6455" w:rsidRPr="00B73500">
        <w:rPr>
          <w:rFonts w:ascii="Times New Roman" w:eastAsia="Calibri" w:hAnsi="Times New Roman" w:cs="Times New Roman"/>
          <w:sz w:val="28"/>
          <w:szCs w:val="28"/>
        </w:rPr>
        <w:t xml:space="preserve">в том числе </w:t>
      </w:r>
      <w:r w:rsidR="005D69B0" w:rsidRPr="00B73500">
        <w:rPr>
          <w:rFonts w:ascii="Times New Roman" w:eastAsia="Calibri" w:hAnsi="Times New Roman" w:cs="Times New Roman"/>
          <w:sz w:val="28"/>
          <w:szCs w:val="28"/>
        </w:rPr>
        <w:t xml:space="preserve">в части </w:t>
      </w:r>
      <w:r w:rsidR="000D6455" w:rsidRPr="00B73500">
        <w:rPr>
          <w:rFonts w:ascii="Times New Roman" w:eastAsia="Calibri" w:hAnsi="Times New Roman" w:cs="Times New Roman"/>
          <w:sz w:val="28"/>
          <w:szCs w:val="28"/>
        </w:rPr>
        <w:t>усиления ответственности регионов за развитие кадровых ресурсов</w:t>
      </w:r>
      <w:r w:rsidR="008E4A5C" w:rsidRPr="00B73500">
        <w:rPr>
          <w:rFonts w:ascii="Times New Roman" w:eastAsia="Calibri" w:hAnsi="Times New Roman" w:cs="Times New Roman"/>
          <w:sz w:val="28"/>
          <w:szCs w:val="28"/>
        </w:rPr>
        <w:t>,</w:t>
      </w:r>
      <w:r w:rsidR="000D6455" w:rsidRPr="00B73500">
        <w:rPr>
          <w:rFonts w:ascii="Times New Roman" w:eastAsia="Calibri" w:hAnsi="Times New Roman" w:cs="Times New Roman"/>
          <w:sz w:val="28"/>
          <w:szCs w:val="28"/>
        </w:rPr>
        <w:t xml:space="preserve"> </w:t>
      </w:r>
      <w:r w:rsidR="008E4A5C" w:rsidRPr="00B73500">
        <w:rPr>
          <w:rFonts w:ascii="Times New Roman" w:eastAsia="Calibri" w:hAnsi="Times New Roman" w:cs="Times New Roman"/>
          <w:sz w:val="28"/>
          <w:szCs w:val="28"/>
        </w:rPr>
        <w:t xml:space="preserve">с </w:t>
      </w:r>
      <w:r w:rsidR="000D6455" w:rsidRPr="00B73500">
        <w:rPr>
          <w:rFonts w:ascii="Times New Roman" w:eastAsia="Calibri" w:hAnsi="Times New Roman" w:cs="Times New Roman"/>
          <w:sz w:val="28"/>
          <w:szCs w:val="28"/>
        </w:rPr>
        <w:t>включение</w:t>
      </w:r>
      <w:r w:rsidR="008E4A5C" w:rsidRPr="00B73500">
        <w:rPr>
          <w:rFonts w:ascii="Times New Roman" w:eastAsia="Calibri" w:hAnsi="Times New Roman" w:cs="Times New Roman"/>
          <w:sz w:val="28"/>
          <w:szCs w:val="28"/>
        </w:rPr>
        <w:t>м</w:t>
      </w:r>
      <w:r w:rsidR="000D6455" w:rsidRPr="00B73500">
        <w:rPr>
          <w:rFonts w:ascii="Times New Roman" w:eastAsia="Calibri" w:hAnsi="Times New Roman" w:cs="Times New Roman"/>
          <w:sz w:val="28"/>
          <w:szCs w:val="28"/>
        </w:rPr>
        <w:t xml:space="preserve"> в меморандумы:</w:t>
      </w:r>
    </w:p>
    <w:p w:rsidR="000D6455" w:rsidRPr="00B73500" w:rsidRDefault="000D6455" w:rsidP="000D64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Calibri" w:hAnsi="Times New Roman" w:cs="Times New Roman"/>
          <w:sz w:val="28"/>
          <w:szCs w:val="28"/>
        </w:rPr>
        <w:t xml:space="preserve">- конкретных для каждого региона показателей </w:t>
      </w:r>
      <w:r w:rsidR="008E4A5C" w:rsidRPr="00B73500">
        <w:rPr>
          <w:rFonts w:ascii="Times New Roman" w:eastAsia="Calibri" w:hAnsi="Times New Roman" w:cs="Times New Roman"/>
          <w:sz w:val="28"/>
          <w:szCs w:val="28"/>
        </w:rPr>
        <w:t>снижения дефицита во врачебных кадрах (К</w:t>
      </w:r>
      <w:r w:rsidRPr="00B73500">
        <w:rPr>
          <w:rFonts w:ascii="Times New Roman" w:eastAsia="Times New Roman" w:hAnsi="Times New Roman" w:cs="Times New Roman"/>
          <w:sz w:val="28"/>
          <w:szCs w:val="28"/>
          <w:lang w:eastAsia="ru-RU"/>
        </w:rPr>
        <w:t>П</w:t>
      </w:r>
      <w:r w:rsidR="008E4A5C" w:rsidRPr="00B73500">
        <w:rPr>
          <w:rFonts w:ascii="Times New Roman" w:eastAsia="Times New Roman" w:hAnsi="Times New Roman" w:cs="Times New Roman"/>
          <w:sz w:val="28"/>
          <w:szCs w:val="28"/>
          <w:lang w:eastAsia="ru-RU"/>
        </w:rPr>
        <w:t>Р</w:t>
      </w:r>
      <w:r w:rsidRPr="00B73500">
        <w:rPr>
          <w:rFonts w:ascii="Times New Roman" w:eastAsia="Times New Roman" w:hAnsi="Times New Roman" w:cs="Times New Roman"/>
          <w:sz w:val="28"/>
          <w:szCs w:val="28"/>
          <w:lang w:eastAsia="ru-RU"/>
        </w:rPr>
        <w:t xml:space="preserve"> для МИО и МО для оценки индикаторов укомплектованности и обеспеченности кадрами</w:t>
      </w:r>
      <w:r w:rsidR="00245E98">
        <w:rPr>
          <w:rFonts w:ascii="Times New Roman" w:eastAsia="Times New Roman" w:hAnsi="Times New Roman" w:cs="Times New Roman"/>
          <w:sz w:val="28"/>
          <w:szCs w:val="28"/>
          <w:lang w:eastAsia="ru-RU"/>
        </w:rPr>
        <w:t>);</w:t>
      </w:r>
    </w:p>
    <w:p w:rsidR="000D6455" w:rsidRPr="00B73500" w:rsidRDefault="000D6455" w:rsidP="008E4A5C">
      <w:pPr>
        <w:spacing w:after="0" w:line="243" w:lineRule="auto"/>
        <w:ind w:right="140" w:firstLine="708"/>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 обязательств по внедрению современной модели кадровых служб и современных HR технологий по управлению персоналом</w:t>
      </w:r>
      <w:r w:rsidR="00245E98">
        <w:rPr>
          <w:rFonts w:ascii="Times New Roman" w:eastAsia="Calibri" w:hAnsi="Times New Roman" w:cs="Times New Roman"/>
          <w:sz w:val="28"/>
          <w:szCs w:val="28"/>
        </w:rPr>
        <w:t xml:space="preserve"> в организациях здравоохранения;</w:t>
      </w:r>
    </w:p>
    <w:p w:rsidR="000D6455" w:rsidRPr="00B73500" w:rsidRDefault="000D6455" w:rsidP="008E4A5C">
      <w:pPr>
        <w:spacing w:after="0" w:line="243" w:lineRule="auto"/>
        <w:ind w:right="140" w:firstLine="708"/>
        <w:jc w:val="both"/>
        <w:rPr>
          <w:rFonts w:ascii="Times New Roman" w:eastAsia="Calibri" w:hAnsi="Times New Roman" w:cs="Times New Roman"/>
          <w:sz w:val="28"/>
          <w:szCs w:val="28"/>
        </w:rPr>
      </w:pPr>
      <w:r w:rsidRPr="00B73500">
        <w:rPr>
          <w:rFonts w:ascii="Times New Roman" w:eastAsia="Calibri" w:hAnsi="Times New Roman" w:cs="Times New Roman"/>
          <w:sz w:val="28"/>
          <w:szCs w:val="28"/>
        </w:rPr>
        <w:t>- обязательств по применению всех предусмотренных законодательством  механизмов социальной поддержки и закрепления медицинских работников, включая специалистов направляемых в сельскую местность.</w:t>
      </w:r>
    </w:p>
    <w:p w:rsidR="00773846" w:rsidRPr="00B73500" w:rsidRDefault="00773846" w:rsidP="004F37AE">
      <w:pPr>
        <w:pStyle w:val="3"/>
        <w:shd w:val="clear" w:color="auto" w:fill="FFFFFF"/>
        <w:spacing w:before="0" w:line="240" w:lineRule="auto"/>
        <w:ind w:firstLine="709"/>
        <w:jc w:val="both"/>
        <w:textAlignment w:val="baseline"/>
        <w:rPr>
          <w:rFonts w:ascii="Times New Roman" w:eastAsia="Times New Roman" w:hAnsi="Times New Roman" w:cs="Times New Roman"/>
          <w:color w:val="auto"/>
          <w:sz w:val="28"/>
          <w:szCs w:val="28"/>
          <w:lang w:eastAsia="ru-RU"/>
        </w:rPr>
      </w:pPr>
      <w:r w:rsidRPr="00B73500">
        <w:rPr>
          <w:rFonts w:ascii="Times New Roman" w:eastAsia="Times New Roman" w:hAnsi="Times New Roman" w:cs="Times New Roman"/>
          <w:color w:val="auto"/>
          <w:sz w:val="28"/>
          <w:szCs w:val="28"/>
          <w:lang w:eastAsia="ru-RU"/>
        </w:rPr>
        <w:t>5</w:t>
      </w:r>
      <w:r w:rsidRPr="00B73500">
        <w:rPr>
          <w:rFonts w:ascii="Times New Roman" w:eastAsia="Times New Roman" w:hAnsi="Times New Roman" w:cs="Times New Roman"/>
          <w:b w:val="0"/>
          <w:color w:val="auto"/>
          <w:sz w:val="28"/>
          <w:szCs w:val="28"/>
          <w:lang w:eastAsia="ru-RU"/>
        </w:rPr>
        <w:t xml:space="preserve">. Рассмотрение вопроса о внесении изменений и дополнений в постановление Правительства Республики Казахстан от 30 марта 2012 года № 390 «Об утверждении </w:t>
      </w:r>
      <w:r w:rsidRPr="00B73500">
        <w:rPr>
          <w:rFonts w:ascii="Times New Roman" w:eastAsia="Times New Roman" w:hAnsi="Times New Roman" w:cs="Times New Roman"/>
          <w:b w:val="0"/>
          <w:bCs w:val="0"/>
          <w:color w:val="auto"/>
          <w:sz w:val="28"/>
          <w:szCs w:val="28"/>
          <w:lang w:eastAsia="ru-RU"/>
        </w:rPr>
        <w:t>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w:t>
      </w:r>
      <w:r w:rsidRPr="00B73500">
        <w:rPr>
          <w:rFonts w:ascii="Times New Roman" w:eastAsia="Times New Roman" w:hAnsi="Times New Roman" w:cs="Times New Roman"/>
          <w:b w:val="0"/>
          <w:color w:val="auto"/>
          <w:sz w:val="28"/>
          <w:szCs w:val="28"/>
          <w:lang w:eastAsia="ru-RU"/>
        </w:rPr>
        <w:t>»</w:t>
      </w:r>
      <w:r w:rsidR="004F37AE" w:rsidRPr="00B73500">
        <w:rPr>
          <w:rFonts w:ascii="Times New Roman" w:eastAsia="Times New Roman" w:hAnsi="Times New Roman" w:cs="Times New Roman"/>
          <w:b w:val="0"/>
          <w:color w:val="auto"/>
          <w:sz w:val="28"/>
          <w:szCs w:val="28"/>
          <w:lang w:eastAsia="ru-RU"/>
        </w:rPr>
        <w:t xml:space="preserve"> </w:t>
      </w:r>
      <w:r w:rsidRPr="00B73500">
        <w:rPr>
          <w:rFonts w:ascii="Times New Roman" w:eastAsia="Times New Roman" w:hAnsi="Times New Roman" w:cs="Times New Roman"/>
          <w:b w:val="0"/>
          <w:color w:val="auto"/>
          <w:sz w:val="28"/>
          <w:szCs w:val="28"/>
          <w:lang w:eastAsia="ru-RU"/>
        </w:rPr>
        <w:t>в части закр</w:t>
      </w:r>
      <w:r w:rsidR="00B95F1D" w:rsidRPr="00B73500">
        <w:rPr>
          <w:rFonts w:ascii="Times New Roman" w:eastAsia="Times New Roman" w:hAnsi="Times New Roman" w:cs="Times New Roman"/>
          <w:b w:val="0"/>
          <w:color w:val="auto"/>
          <w:sz w:val="28"/>
          <w:szCs w:val="28"/>
          <w:lang w:eastAsia="ru-RU"/>
        </w:rPr>
        <w:t>е</w:t>
      </w:r>
      <w:r w:rsidRPr="00B73500">
        <w:rPr>
          <w:rFonts w:ascii="Times New Roman" w:eastAsia="Times New Roman" w:hAnsi="Times New Roman" w:cs="Times New Roman"/>
          <w:b w:val="0"/>
          <w:color w:val="auto"/>
          <w:sz w:val="28"/>
          <w:szCs w:val="28"/>
          <w:lang w:eastAsia="ru-RU"/>
        </w:rPr>
        <w:t>пления</w:t>
      </w:r>
      <w:r w:rsidR="00B95F1D" w:rsidRPr="00B73500">
        <w:rPr>
          <w:rFonts w:ascii="Times New Roman" w:eastAsia="Times New Roman" w:hAnsi="Times New Roman" w:cs="Times New Roman"/>
          <w:b w:val="0"/>
          <w:color w:val="auto"/>
          <w:sz w:val="28"/>
          <w:szCs w:val="28"/>
          <w:lang w:eastAsia="ru-RU"/>
        </w:rPr>
        <w:t xml:space="preserve"> трехлетней обязательной отработки выпускниками в государственной медицинской организации по месту распределения </w:t>
      </w:r>
      <w:r w:rsidR="00B95F1D" w:rsidRPr="00B73500">
        <w:rPr>
          <w:rFonts w:ascii="Times New Roman" w:hAnsi="Times New Roman"/>
          <w:b w:val="0"/>
          <w:color w:val="auto"/>
          <w:sz w:val="28"/>
          <w:szCs w:val="28"/>
        </w:rPr>
        <w:t xml:space="preserve">комиссией по распределению на работу </w:t>
      </w:r>
      <w:r w:rsidR="00B95F1D" w:rsidRPr="00B73500">
        <w:rPr>
          <w:rFonts w:ascii="Times New Roman" w:hAnsi="Times New Roman"/>
          <w:b w:val="0"/>
          <w:color w:val="auto"/>
          <w:sz w:val="28"/>
          <w:szCs w:val="28"/>
          <w:lang w:val="kk-KZ"/>
        </w:rPr>
        <w:t>молодых специалистов и докторов философии (</w:t>
      </w:r>
      <w:r w:rsidR="00B95F1D" w:rsidRPr="00B73500">
        <w:rPr>
          <w:rFonts w:ascii="Times New Roman" w:hAnsi="Times New Roman"/>
          <w:b w:val="0"/>
          <w:color w:val="auto"/>
          <w:sz w:val="28"/>
          <w:szCs w:val="28"/>
          <w:lang w:val="en-US"/>
        </w:rPr>
        <w:t>PhD</w:t>
      </w:r>
      <w:r w:rsidR="00B95F1D" w:rsidRPr="00B73500">
        <w:rPr>
          <w:rFonts w:ascii="Times New Roman" w:hAnsi="Times New Roman"/>
          <w:b w:val="0"/>
          <w:color w:val="auto"/>
          <w:sz w:val="28"/>
          <w:szCs w:val="28"/>
          <w:lang w:val="kk-KZ"/>
        </w:rPr>
        <w:t>)</w:t>
      </w:r>
      <w:r w:rsidR="00744B89" w:rsidRPr="00B73500">
        <w:rPr>
          <w:rFonts w:ascii="Times New Roman" w:hAnsi="Times New Roman"/>
          <w:b w:val="0"/>
          <w:color w:val="auto"/>
          <w:sz w:val="28"/>
          <w:szCs w:val="28"/>
          <w:lang w:val="kk-KZ"/>
        </w:rPr>
        <w:t xml:space="preserve"> с учетом имеющейся потребности в медицинских кадрах</w:t>
      </w:r>
      <w:r w:rsidRPr="00B73500">
        <w:rPr>
          <w:rFonts w:ascii="Times New Roman" w:eastAsia="Times New Roman" w:hAnsi="Times New Roman" w:cs="Times New Roman"/>
          <w:color w:val="auto"/>
          <w:sz w:val="28"/>
          <w:szCs w:val="28"/>
          <w:lang w:eastAsia="ru-RU"/>
        </w:rPr>
        <w:t>.</w:t>
      </w:r>
    </w:p>
    <w:p w:rsidR="00F249EB" w:rsidRPr="00B73500" w:rsidRDefault="00F249EB" w:rsidP="008A5B3A">
      <w:pPr>
        <w:spacing w:after="0" w:line="240" w:lineRule="auto"/>
        <w:jc w:val="both"/>
        <w:rPr>
          <w:rFonts w:ascii="Times New Roman" w:hAnsi="Times New Roman" w:cs="Times New Roman"/>
          <w:i/>
          <w:sz w:val="24"/>
          <w:szCs w:val="24"/>
          <w:lang w:eastAsia="ru-RU"/>
        </w:rPr>
      </w:pPr>
      <w:r w:rsidRPr="00B73500">
        <w:rPr>
          <w:lang w:eastAsia="ru-RU"/>
        </w:rPr>
        <w:tab/>
      </w:r>
      <w:r w:rsidRPr="00B73500">
        <w:rPr>
          <w:rFonts w:ascii="Times New Roman" w:hAnsi="Times New Roman" w:cs="Times New Roman"/>
          <w:i/>
          <w:sz w:val="24"/>
          <w:szCs w:val="24"/>
          <w:lang w:eastAsia="ru-RU"/>
        </w:rPr>
        <w:t>Справочно: Процесс распределения регулируется следующими НПА:</w:t>
      </w:r>
    </w:p>
    <w:p w:rsidR="00F249EB" w:rsidRPr="00B73500" w:rsidRDefault="0058445F" w:rsidP="008A5B3A">
      <w:pPr>
        <w:kinsoku w:val="0"/>
        <w:overflowPunct w:val="0"/>
        <w:spacing w:after="0" w:line="240" w:lineRule="auto"/>
        <w:ind w:firstLine="708"/>
        <w:contextualSpacing/>
        <w:jc w:val="both"/>
        <w:textAlignment w:val="baseline"/>
        <w:rPr>
          <w:rFonts w:ascii="Times New Roman" w:eastAsia="Times New Roman" w:hAnsi="Times New Roman" w:cs="Times New Roman"/>
          <w:i/>
          <w:sz w:val="24"/>
          <w:szCs w:val="24"/>
          <w:lang w:eastAsia="ru-RU"/>
        </w:rPr>
      </w:pPr>
      <w:r w:rsidRPr="00B73500">
        <w:rPr>
          <w:rFonts w:ascii="Times New Roman" w:eastAsia="+mn-ea" w:hAnsi="Times New Roman" w:cs="Times New Roman"/>
          <w:i/>
          <w:kern w:val="24"/>
          <w:sz w:val="24"/>
          <w:szCs w:val="24"/>
          <w:lang w:eastAsia="ru-RU"/>
        </w:rPr>
        <w:t xml:space="preserve">- </w:t>
      </w:r>
      <w:r w:rsidR="00F249EB" w:rsidRPr="00B73500">
        <w:rPr>
          <w:rFonts w:ascii="Times New Roman" w:eastAsia="+mn-ea" w:hAnsi="Times New Roman" w:cs="Times New Roman"/>
          <w:i/>
          <w:kern w:val="24"/>
          <w:sz w:val="24"/>
          <w:szCs w:val="24"/>
          <w:lang w:eastAsia="ru-RU"/>
        </w:rPr>
        <w:t>Закон Республики Казахстан от 27 июля 2007 года «</w:t>
      </w:r>
      <w:r w:rsidR="00F249EB" w:rsidRPr="00B73500">
        <w:rPr>
          <w:rFonts w:ascii="Times New Roman" w:eastAsia="+mn-ea" w:hAnsi="Times New Roman" w:cs="Times New Roman"/>
          <w:bCs/>
          <w:i/>
          <w:kern w:val="24"/>
          <w:sz w:val="24"/>
          <w:szCs w:val="24"/>
          <w:lang w:eastAsia="ru-RU"/>
        </w:rPr>
        <w:t xml:space="preserve">Об образовании» </w:t>
      </w:r>
      <w:r w:rsidR="00F249EB" w:rsidRPr="00B73500">
        <w:rPr>
          <w:rFonts w:ascii="Times New Roman" w:eastAsia="+mn-ea" w:hAnsi="Times New Roman" w:cs="Times New Roman"/>
          <w:i/>
          <w:kern w:val="24"/>
          <w:sz w:val="24"/>
          <w:szCs w:val="24"/>
          <w:lang w:eastAsia="ru-RU"/>
        </w:rPr>
        <w:t>(статья 47, пункт 17).</w:t>
      </w:r>
    </w:p>
    <w:p w:rsidR="00F249EB" w:rsidRPr="00B73500" w:rsidRDefault="0058445F" w:rsidP="008A5B3A">
      <w:pPr>
        <w:kinsoku w:val="0"/>
        <w:overflowPunct w:val="0"/>
        <w:spacing w:after="0" w:line="240" w:lineRule="auto"/>
        <w:ind w:firstLine="708"/>
        <w:contextualSpacing/>
        <w:jc w:val="both"/>
        <w:textAlignment w:val="baseline"/>
        <w:rPr>
          <w:rFonts w:ascii="Times New Roman" w:eastAsia="Times New Roman" w:hAnsi="Times New Roman" w:cs="Times New Roman"/>
          <w:i/>
          <w:sz w:val="24"/>
          <w:szCs w:val="24"/>
          <w:lang w:eastAsia="ru-RU"/>
        </w:rPr>
      </w:pPr>
      <w:r w:rsidRPr="00B73500">
        <w:rPr>
          <w:rFonts w:ascii="Times New Roman" w:eastAsia="+mn-ea" w:hAnsi="Times New Roman" w:cs="Times New Roman"/>
          <w:i/>
          <w:kern w:val="24"/>
          <w:sz w:val="24"/>
          <w:szCs w:val="24"/>
          <w:lang w:eastAsia="ru-RU"/>
        </w:rPr>
        <w:t xml:space="preserve">- </w:t>
      </w:r>
      <w:r w:rsidR="00F249EB" w:rsidRPr="00B73500">
        <w:rPr>
          <w:rFonts w:ascii="Times New Roman" w:eastAsia="+mn-ea" w:hAnsi="Times New Roman" w:cs="Times New Roman"/>
          <w:i/>
          <w:kern w:val="24"/>
          <w:sz w:val="24"/>
          <w:szCs w:val="24"/>
          <w:lang w:eastAsia="ru-RU"/>
        </w:rPr>
        <w:t xml:space="preserve">Постановление Правительства Республики Казахстан от 30 марта 2012 года № 390 </w:t>
      </w:r>
      <w:r w:rsidR="00F249EB" w:rsidRPr="00B73500">
        <w:rPr>
          <w:rFonts w:ascii="Times New Roman" w:eastAsia="+mn-ea" w:hAnsi="Times New Roman" w:cs="Times New Roman"/>
          <w:bCs/>
          <w:i/>
          <w:kern w:val="24"/>
          <w:sz w:val="24"/>
          <w:szCs w:val="24"/>
          <w:lang w:eastAsia="ru-RU"/>
        </w:rPr>
        <w:t>«Об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w:t>
      </w:r>
    </w:p>
    <w:p w:rsidR="00F249EB" w:rsidRPr="00B73500" w:rsidRDefault="0058445F" w:rsidP="008A5B3A">
      <w:pPr>
        <w:kinsoku w:val="0"/>
        <w:overflowPunct w:val="0"/>
        <w:spacing w:after="0" w:line="240" w:lineRule="auto"/>
        <w:ind w:firstLine="708"/>
        <w:contextualSpacing/>
        <w:jc w:val="both"/>
        <w:textAlignment w:val="baseline"/>
        <w:rPr>
          <w:rFonts w:ascii="Times New Roman" w:eastAsia="Times New Roman" w:hAnsi="Times New Roman" w:cs="Times New Roman"/>
          <w:i/>
          <w:sz w:val="24"/>
          <w:szCs w:val="24"/>
          <w:lang w:eastAsia="ru-RU"/>
        </w:rPr>
      </w:pPr>
      <w:r w:rsidRPr="00B73500">
        <w:rPr>
          <w:rFonts w:ascii="Times New Roman" w:eastAsia="+mn-ea" w:hAnsi="Times New Roman" w:cs="Times New Roman"/>
          <w:i/>
          <w:kern w:val="24"/>
          <w:sz w:val="24"/>
          <w:szCs w:val="24"/>
          <w:lang w:eastAsia="ru-RU"/>
        </w:rPr>
        <w:t xml:space="preserve">- </w:t>
      </w:r>
      <w:r w:rsidR="00F249EB" w:rsidRPr="00B73500">
        <w:rPr>
          <w:rFonts w:ascii="Times New Roman" w:eastAsia="+mn-ea" w:hAnsi="Times New Roman" w:cs="Times New Roman"/>
          <w:i/>
          <w:kern w:val="24"/>
          <w:sz w:val="24"/>
          <w:szCs w:val="24"/>
          <w:lang w:eastAsia="ru-RU"/>
        </w:rPr>
        <w:t>Приказ Министра здравоохранения Республики Казахстан от 14 мая 2019 года №</w:t>
      </w:r>
      <w:r w:rsidR="00F249EB" w:rsidRPr="00B73500">
        <w:rPr>
          <w:rFonts w:ascii="Times New Roman" w:eastAsia="+mn-ea" w:hAnsi="Times New Roman" w:cs="Times New Roman"/>
          <w:i/>
          <w:kern w:val="24"/>
          <w:sz w:val="24"/>
          <w:szCs w:val="24"/>
          <w:lang w:val="kk-KZ" w:eastAsia="ru-RU"/>
        </w:rPr>
        <w:t xml:space="preserve"> ҚР ДСМ – 77 </w:t>
      </w:r>
      <w:r w:rsidR="00F249EB" w:rsidRPr="00B73500">
        <w:rPr>
          <w:rFonts w:ascii="Times New Roman" w:eastAsia="+mn-ea" w:hAnsi="Times New Roman" w:cs="Times New Roman"/>
          <w:bCs/>
          <w:i/>
          <w:kern w:val="24"/>
          <w:sz w:val="24"/>
          <w:szCs w:val="24"/>
          <w:lang w:eastAsia="ru-RU"/>
        </w:rPr>
        <w:t>«Об утверждении Положения о комиссии по распределению на работу молодых специалистов и докторов философии (PhD)».</w:t>
      </w:r>
    </w:p>
    <w:p w:rsidR="00F249EB" w:rsidRPr="00B73500" w:rsidRDefault="0058445F" w:rsidP="008A5B3A">
      <w:pPr>
        <w:spacing w:after="0" w:line="240" w:lineRule="auto"/>
        <w:ind w:firstLine="708"/>
        <w:jc w:val="both"/>
        <w:rPr>
          <w:rFonts w:ascii="Times New Roman" w:hAnsi="Times New Roman" w:cs="Times New Roman"/>
          <w:i/>
          <w:sz w:val="24"/>
          <w:szCs w:val="24"/>
          <w:lang w:val="kk-KZ" w:eastAsia="ru-RU"/>
        </w:rPr>
      </w:pPr>
      <w:r w:rsidRPr="00B73500">
        <w:rPr>
          <w:rFonts w:ascii="Times New Roman" w:eastAsia="+mn-ea" w:hAnsi="Times New Roman" w:cs="Times New Roman"/>
          <w:i/>
          <w:kern w:val="24"/>
          <w:sz w:val="24"/>
          <w:szCs w:val="24"/>
          <w:lang w:eastAsia="ru-RU"/>
        </w:rPr>
        <w:t xml:space="preserve">- </w:t>
      </w:r>
      <w:r w:rsidR="00F249EB" w:rsidRPr="00B73500">
        <w:rPr>
          <w:rFonts w:ascii="Times New Roman" w:eastAsia="+mn-ea" w:hAnsi="Times New Roman" w:cs="Times New Roman"/>
          <w:i/>
          <w:kern w:val="24"/>
          <w:sz w:val="24"/>
          <w:szCs w:val="24"/>
          <w:lang w:eastAsia="ru-RU"/>
        </w:rPr>
        <w:t xml:space="preserve">Приказ Министра здравоохранения Республики Казахстан от 7 апреля 2020 года № 215 </w:t>
      </w:r>
      <w:r w:rsidR="00F249EB" w:rsidRPr="00B73500">
        <w:rPr>
          <w:rFonts w:ascii="Times New Roman" w:eastAsia="+mn-ea" w:hAnsi="Times New Roman" w:cs="Times New Roman"/>
          <w:bCs/>
          <w:i/>
          <w:kern w:val="24"/>
          <w:sz w:val="24"/>
          <w:szCs w:val="24"/>
          <w:lang w:eastAsia="ru-RU"/>
        </w:rPr>
        <w:t>«О создании комиссии по распределению на работу молодых специалистов и докторов философии (</w:t>
      </w:r>
      <w:r w:rsidR="00F249EB" w:rsidRPr="00B73500">
        <w:rPr>
          <w:rFonts w:ascii="Times New Roman" w:eastAsia="+mn-ea" w:hAnsi="Times New Roman" w:cs="Times New Roman"/>
          <w:bCs/>
          <w:i/>
          <w:kern w:val="24"/>
          <w:sz w:val="24"/>
          <w:szCs w:val="24"/>
          <w:lang w:val="en-US" w:eastAsia="ru-RU"/>
        </w:rPr>
        <w:t>PhD</w:t>
      </w:r>
      <w:r w:rsidR="00F249EB" w:rsidRPr="00B73500">
        <w:rPr>
          <w:rFonts w:ascii="Times New Roman" w:eastAsia="+mn-ea" w:hAnsi="Times New Roman" w:cs="Times New Roman"/>
          <w:bCs/>
          <w:i/>
          <w:kern w:val="24"/>
          <w:sz w:val="24"/>
          <w:szCs w:val="24"/>
          <w:lang w:eastAsia="ru-RU"/>
        </w:rPr>
        <w:t>).</w:t>
      </w:r>
    </w:p>
    <w:p w:rsidR="00363638" w:rsidRPr="00B73500" w:rsidRDefault="00DF4FA9" w:rsidP="00363638">
      <w:pPr>
        <w:spacing w:after="0" w:line="240" w:lineRule="auto"/>
        <w:ind w:firstLine="708"/>
        <w:jc w:val="both"/>
        <w:rPr>
          <w:rFonts w:ascii="Times New Roman" w:eastAsiaTheme="majorEastAsia" w:hAnsi="Times New Roman" w:cs="Times New Roman"/>
          <w:b/>
          <w:bCs/>
          <w:iCs/>
          <w:sz w:val="28"/>
          <w:szCs w:val="28"/>
          <w:u w:val="single"/>
        </w:rPr>
      </w:pPr>
      <w:r w:rsidRPr="00B73500">
        <w:rPr>
          <w:rFonts w:ascii="Times New Roman" w:hAnsi="Times New Roman" w:cs="Times New Roman"/>
          <w:b/>
          <w:sz w:val="28"/>
          <w:szCs w:val="28"/>
          <w:u w:val="single"/>
        </w:rPr>
        <w:t xml:space="preserve">Вариант политики </w:t>
      </w:r>
      <w:r w:rsidR="00A75B21" w:rsidRPr="00B73500">
        <w:rPr>
          <w:rFonts w:ascii="Times New Roman" w:hAnsi="Times New Roman" w:cs="Times New Roman"/>
          <w:b/>
          <w:sz w:val="28"/>
          <w:szCs w:val="28"/>
          <w:u w:val="single"/>
        </w:rPr>
        <w:t>2</w:t>
      </w:r>
      <w:r w:rsidRPr="00B73500">
        <w:rPr>
          <w:rFonts w:ascii="Times New Roman" w:hAnsi="Times New Roman" w:cs="Times New Roman"/>
          <w:b/>
          <w:sz w:val="28"/>
          <w:szCs w:val="28"/>
          <w:u w:val="single"/>
        </w:rPr>
        <w:t xml:space="preserve">. </w:t>
      </w:r>
      <w:bookmarkStart w:id="23" w:name="_Toc30592863"/>
      <w:bookmarkStart w:id="24" w:name="_Toc59286782"/>
      <w:bookmarkEnd w:id="21"/>
      <w:bookmarkEnd w:id="22"/>
      <w:r w:rsidR="00363638" w:rsidRPr="00B73500">
        <w:rPr>
          <w:rFonts w:ascii="Times New Roman" w:hAnsi="Times New Roman" w:cs="Times New Roman"/>
          <w:b/>
          <w:sz w:val="28"/>
          <w:szCs w:val="28"/>
          <w:u w:val="single"/>
        </w:rPr>
        <w:t>Ц</w:t>
      </w:r>
      <w:r w:rsidR="00363638" w:rsidRPr="00B73500">
        <w:rPr>
          <w:rFonts w:ascii="Times New Roman" w:eastAsiaTheme="majorEastAsia" w:hAnsi="Times New Roman" w:cs="Times New Roman"/>
          <w:b/>
          <w:bCs/>
          <w:iCs/>
          <w:sz w:val="28"/>
          <w:szCs w:val="28"/>
          <w:u w:val="single"/>
        </w:rPr>
        <w:t xml:space="preserve">ифровизация и автоматизация при трудоустройстве на постоянное место работы молодых специалистов, выпускников организаций образования и науки, а также мониторинг оказываемых им мер социальной поддержки для открытости и прозрачности процесса на интернет-ресурсе </w:t>
      </w:r>
      <w:r w:rsidR="00363638" w:rsidRPr="00B73500">
        <w:rPr>
          <w:rFonts w:ascii="Times New Roman" w:eastAsiaTheme="majorEastAsia" w:hAnsi="Times New Roman" w:cs="Times New Roman"/>
          <w:b/>
          <w:bCs/>
          <w:iCs/>
          <w:sz w:val="28"/>
          <w:szCs w:val="28"/>
          <w:u w:val="single"/>
          <w:lang w:val="en-US"/>
        </w:rPr>
        <w:t>www</w:t>
      </w:r>
      <w:r w:rsidR="00363638" w:rsidRPr="00B73500">
        <w:rPr>
          <w:rFonts w:ascii="Times New Roman" w:eastAsiaTheme="majorEastAsia" w:hAnsi="Times New Roman" w:cs="Times New Roman"/>
          <w:b/>
          <w:bCs/>
          <w:iCs/>
          <w:sz w:val="28"/>
          <w:szCs w:val="28"/>
          <w:u w:val="single"/>
        </w:rPr>
        <w:t>.</w:t>
      </w:r>
      <w:r w:rsidR="00363638" w:rsidRPr="00B73500">
        <w:rPr>
          <w:rFonts w:ascii="Times New Roman" w:eastAsiaTheme="majorEastAsia" w:hAnsi="Times New Roman" w:cs="Times New Roman"/>
          <w:b/>
          <w:bCs/>
          <w:iCs/>
          <w:sz w:val="28"/>
          <w:szCs w:val="28"/>
          <w:u w:val="single"/>
          <w:lang w:val="en-US"/>
        </w:rPr>
        <w:t>enbek</w:t>
      </w:r>
      <w:r w:rsidR="00363638" w:rsidRPr="00B73500">
        <w:rPr>
          <w:rFonts w:ascii="Times New Roman" w:eastAsiaTheme="majorEastAsia" w:hAnsi="Times New Roman" w:cs="Times New Roman"/>
          <w:b/>
          <w:bCs/>
          <w:iCs/>
          <w:sz w:val="28"/>
          <w:szCs w:val="28"/>
          <w:u w:val="single"/>
        </w:rPr>
        <w:t>.</w:t>
      </w:r>
      <w:r w:rsidR="00363638" w:rsidRPr="00B73500">
        <w:rPr>
          <w:rFonts w:ascii="Times New Roman" w:eastAsiaTheme="majorEastAsia" w:hAnsi="Times New Roman" w:cs="Times New Roman"/>
          <w:b/>
          <w:bCs/>
          <w:iCs/>
          <w:sz w:val="28"/>
          <w:szCs w:val="28"/>
          <w:u w:val="single"/>
          <w:lang w:val="en-US"/>
        </w:rPr>
        <w:t>kz</w:t>
      </w:r>
    </w:p>
    <w:p w:rsidR="000D265B" w:rsidRPr="00B73500" w:rsidRDefault="000D265B" w:rsidP="000D265B">
      <w:pPr>
        <w:spacing w:after="0" w:line="240" w:lineRule="auto"/>
        <w:ind w:firstLine="708"/>
        <w:contextualSpacing/>
        <w:jc w:val="both"/>
        <w:rPr>
          <w:rFonts w:ascii="Times New Roman" w:hAnsi="Times New Roman" w:cs="Times New Roman"/>
          <w:bCs/>
          <w:sz w:val="28"/>
          <w:szCs w:val="28"/>
        </w:rPr>
      </w:pPr>
      <w:r w:rsidRPr="00B73500">
        <w:rPr>
          <w:rFonts w:ascii="Times New Roman" w:hAnsi="Times New Roman" w:cs="Times New Roman"/>
          <w:bCs/>
          <w:sz w:val="28"/>
          <w:szCs w:val="28"/>
        </w:rPr>
        <w:t xml:space="preserve">В настоящее время МЗ РК в рамках цифровизации отрасли </w:t>
      </w:r>
      <w:r w:rsidR="003D0272" w:rsidRPr="00B73500">
        <w:rPr>
          <w:rFonts w:ascii="Times New Roman" w:hAnsi="Times New Roman" w:cs="Times New Roman"/>
          <w:bCs/>
          <w:sz w:val="28"/>
          <w:szCs w:val="28"/>
        </w:rPr>
        <w:t xml:space="preserve">здравоохранения </w:t>
      </w:r>
      <w:r w:rsidRPr="00B73500">
        <w:rPr>
          <w:rFonts w:ascii="Times New Roman" w:hAnsi="Times New Roman" w:cs="Times New Roman"/>
          <w:bCs/>
          <w:sz w:val="28"/>
          <w:szCs w:val="28"/>
        </w:rPr>
        <w:t>развивает системы обмена медицинской информацией, что в дальнейшем позволит медицинским кадрам тратить больше времени на общение с пациентами и меньше времени тратить на борьбу с мышью и клавиатурой.</w:t>
      </w:r>
    </w:p>
    <w:p w:rsidR="000D265B" w:rsidRPr="00B73500" w:rsidRDefault="000D265B" w:rsidP="000D265B">
      <w:pPr>
        <w:spacing w:after="0" w:line="240" w:lineRule="auto"/>
        <w:ind w:firstLine="708"/>
        <w:jc w:val="both"/>
        <w:rPr>
          <w:rFonts w:ascii="Times New Roman" w:hAnsi="Times New Roman"/>
          <w:sz w:val="28"/>
          <w:szCs w:val="28"/>
          <w:lang w:val="kk-KZ"/>
        </w:rPr>
      </w:pPr>
      <w:r w:rsidRPr="00B73500">
        <w:rPr>
          <w:rFonts w:ascii="Times New Roman" w:hAnsi="Times New Roman"/>
          <w:sz w:val="28"/>
          <w:szCs w:val="28"/>
          <w:lang w:val="kk-KZ"/>
        </w:rPr>
        <w:t>11 марта 2019 года между РГП на ПХВ «Республиканский центр развития здравоохранения» и АО «Центр развития трудовых ресурсов» заключен Меморандум о сотрудничестве по вопросу распределения, трудоустройства на постоянное место работы выпускников медицинского образования и науки с помощью портала Электронной биржи труда «Enbek.kz» .</w:t>
      </w:r>
    </w:p>
    <w:p w:rsidR="000D265B" w:rsidRPr="00B73500" w:rsidRDefault="000D265B" w:rsidP="000D265B">
      <w:pPr>
        <w:spacing w:after="0" w:line="240" w:lineRule="auto"/>
        <w:ind w:firstLine="708"/>
        <w:jc w:val="both"/>
        <w:rPr>
          <w:rFonts w:ascii="Times New Roman" w:hAnsi="Times New Roman"/>
          <w:sz w:val="28"/>
          <w:szCs w:val="28"/>
          <w:lang w:val="kk-KZ"/>
        </w:rPr>
      </w:pPr>
      <w:r w:rsidRPr="00B73500">
        <w:rPr>
          <w:rFonts w:ascii="Times New Roman" w:hAnsi="Times New Roman"/>
          <w:sz w:val="28"/>
          <w:szCs w:val="28"/>
          <w:lang w:val="kk-KZ"/>
        </w:rPr>
        <w:t>Целью заключения Меморандума стало партнёрское сотрудничество по реализации и прозрачности полученных результатов «Механизма  распределения выпускников медицинского образования и науки их трудоустройство, оказание мер социальной поддержки».</w:t>
      </w:r>
    </w:p>
    <w:p w:rsidR="000D265B" w:rsidRPr="00B73500" w:rsidRDefault="000D265B" w:rsidP="000D265B">
      <w:pPr>
        <w:spacing w:after="0" w:line="240" w:lineRule="auto"/>
        <w:ind w:firstLine="708"/>
        <w:jc w:val="both"/>
        <w:rPr>
          <w:rFonts w:ascii="Times New Roman" w:hAnsi="Times New Roman"/>
          <w:sz w:val="28"/>
          <w:szCs w:val="28"/>
          <w:lang w:val="kk-KZ"/>
        </w:rPr>
      </w:pPr>
      <w:r w:rsidRPr="00B73500">
        <w:rPr>
          <w:rFonts w:ascii="Times New Roman" w:hAnsi="Times New Roman" w:cs="Times New Roman"/>
          <w:bCs/>
          <w:noProof/>
          <w:sz w:val="28"/>
          <w:szCs w:val="28"/>
          <w:lang w:eastAsia="ru-RU"/>
        </w:rPr>
        <w:drawing>
          <wp:inline distT="0" distB="0" distL="0" distR="0">
            <wp:extent cx="4572635" cy="3429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635" cy="3429635"/>
                    </a:xfrm>
                    <a:prstGeom prst="rect">
                      <a:avLst/>
                    </a:prstGeom>
                    <a:noFill/>
                  </pic:spPr>
                </pic:pic>
              </a:graphicData>
            </a:graphic>
          </wp:inline>
        </w:drawing>
      </w:r>
    </w:p>
    <w:p w:rsidR="00A72AD2" w:rsidRPr="00B73500" w:rsidRDefault="00A72AD2" w:rsidP="00A72AD2">
      <w:pPr>
        <w:spacing w:after="0" w:line="240" w:lineRule="auto"/>
        <w:ind w:firstLine="709"/>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Кроме того, в рамках проводимого обязательного распределения выпускников медицинского образования и науки 2019-2020 годов проведена работа:</w:t>
      </w:r>
    </w:p>
    <w:p w:rsidR="00A72AD2" w:rsidRPr="00B73500" w:rsidRDefault="00A72AD2" w:rsidP="00A72AD2">
      <w:pPr>
        <w:spacing w:after="0" w:line="240" w:lineRule="auto"/>
        <w:ind w:firstLine="709"/>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 по активизации кадровых служб государственных медицинских организаций в части формирования потребности в медицинских кадрах и своевременного размещения сведений о вакансиях и свободных рабочих местах на интернет портале «электронная биржа труда»  </w:t>
      </w:r>
      <w:r w:rsidRPr="00B73500">
        <w:rPr>
          <w:rFonts w:ascii="Times New Roman" w:eastAsia="Times New Roman" w:hAnsi="Times New Roman" w:cs="Times New Roman"/>
          <w:sz w:val="28"/>
          <w:szCs w:val="28"/>
          <w:lang w:val="en-US" w:eastAsia="ru-RU"/>
        </w:rPr>
        <w:t>www</w:t>
      </w:r>
      <w:r w:rsidRPr="00B73500">
        <w:rPr>
          <w:rFonts w:ascii="Times New Roman" w:eastAsia="Times New Roman" w:hAnsi="Times New Roman" w:cs="Times New Roman"/>
          <w:sz w:val="28"/>
          <w:szCs w:val="28"/>
          <w:lang w:eastAsia="ru-RU"/>
        </w:rPr>
        <w:t xml:space="preserve">. </w:t>
      </w:r>
      <w:r w:rsidRPr="00B73500">
        <w:rPr>
          <w:rFonts w:ascii="Times New Roman" w:eastAsia="Times New Roman" w:hAnsi="Times New Roman" w:cs="Times New Roman"/>
          <w:sz w:val="28"/>
          <w:szCs w:val="28"/>
          <w:lang w:val="en-US" w:eastAsia="ru-RU"/>
        </w:rPr>
        <w:t>Enbek</w:t>
      </w:r>
      <w:r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val="en-US" w:eastAsia="ru-RU"/>
        </w:rPr>
        <w:t>kz</w:t>
      </w:r>
      <w:r w:rsidRPr="00B73500">
        <w:rPr>
          <w:rFonts w:ascii="Times New Roman" w:eastAsia="Times New Roman" w:hAnsi="Times New Roman" w:cs="Times New Roman"/>
          <w:sz w:val="28"/>
          <w:szCs w:val="28"/>
          <w:lang w:eastAsia="ru-RU"/>
        </w:rPr>
        <w:t>.</w:t>
      </w:r>
    </w:p>
    <w:p w:rsidR="00A72AD2" w:rsidRPr="00B73500" w:rsidRDefault="00A72AD2" w:rsidP="00A72AD2">
      <w:pPr>
        <w:spacing w:after="0" w:line="240" w:lineRule="auto"/>
        <w:ind w:firstLine="709"/>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по анализу наличия вакантных рабочих мест на основе заявки ходатайства (региональной потребности) 17 регионов республики:</w:t>
      </w:r>
    </w:p>
    <w:p w:rsidR="00A72AD2" w:rsidRPr="00B73500" w:rsidRDefault="00A72AD2" w:rsidP="00A72AD2">
      <w:pPr>
        <w:spacing w:after="0" w:line="240" w:lineRule="auto"/>
        <w:ind w:firstLine="709"/>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b/>
          <w:sz w:val="28"/>
          <w:szCs w:val="28"/>
          <w:lang w:eastAsia="ru-RU"/>
        </w:rPr>
        <w:t>-</w:t>
      </w:r>
      <w:r w:rsidRPr="00B73500">
        <w:rPr>
          <w:rFonts w:ascii="Times New Roman" w:eastAsia="Times New Roman" w:hAnsi="Times New Roman" w:cs="Times New Roman"/>
          <w:sz w:val="28"/>
          <w:szCs w:val="28"/>
          <w:lang w:eastAsia="ru-RU"/>
        </w:rPr>
        <w:t xml:space="preserve"> по</w:t>
      </w:r>
      <w:r w:rsidRPr="00B73500">
        <w:rPr>
          <w:rFonts w:ascii="Times New Roman" w:eastAsia="Times New Roman" w:hAnsi="Times New Roman" w:cs="Times New Roman"/>
          <w:b/>
          <w:sz w:val="28"/>
          <w:szCs w:val="28"/>
          <w:lang w:eastAsia="ru-RU"/>
        </w:rPr>
        <w:t xml:space="preserve"> </w:t>
      </w:r>
      <w:r w:rsidRPr="00B73500">
        <w:rPr>
          <w:rFonts w:ascii="Times New Roman" w:eastAsia="Times New Roman" w:hAnsi="Times New Roman" w:cs="Times New Roman"/>
          <w:sz w:val="28"/>
          <w:szCs w:val="28"/>
          <w:lang w:eastAsia="ru-RU"/>
        </w:rPr>
        <w:t xml:space="preserve">анализу данных о количестве вакантных рабочих мест для выпускников организаций медицинского образования и науки на интернет портале  </w:t>
      </w:r>
      <w:r w:rsidRPr="00B73500">
        <w:rPr>
          <w:rFonts w:ascii="Times New Roman" w:eastAsia="Times New Roman" w:hAnsi="Times New Roman" w:cs="Times New Roman"/>
          <w:sz w:val="28"/>
          <w:szCs w:val="28"/>
          <w:lang w:val="en-US" w:eastAsia="ru-RU"/>
        </w:rPr>
        <w:t>Enbek</w:t>
      </w:r>
      <w:r w:rsidRPr="00B73500">
        <w:rPr>
          <w:rFonts w:ascii="Times New Roman" w:eastAsia="Times New Roman" w:hAnsi="Times New Roman" w:cs="Times New Roman"/>
          <w:sz w:val="28"/>
          <w:szCs w:val="28"/>
          <w:lang w:eastAsia="ru-RU"/>
        </w:rPr>
        <w:t>.</w:t>
      </w:r>
      <w:r w:rsidRPr="00B73500">
        <w:rPr>
          <w:rFonts w:ascii="Times New Roman" w:eastAsia="Times New Roman" w:hAnsi="Times New Roman" w:cs="Times New Roman"/>
          <w:sz w:val="28"/>
          <w:szCs w:val="28"/>
          <w:lang w:val="en-US" w:eastAsia="ru-RU"/>
        </w:rPr>
        <w:t>kz</w:t>
      </w:r>
      <w:r w:rsidRPr="00B73500">
        <w:rPr>
          <w:rFonts w:ascii="Times New Roman" w:eastAsia="Times New Roman" w:hAnsi="Times New Roman" w:cs="Times New Roman"/>
          <w:sz w:val="28"/>
          <w:szCs w:val="28"/>
          <w:lang w:eastAsia="ru-RU"/>
        </w:rPr>
        <w:t>.</w:t>
      </w:r>
    </w:p>
    <w:p w:rsidR="003D0272" w:rsidRPr="00B73500" w:rsidRDefault="003D0272" w:rsidP="003D0272">
      <w:pPr>
        <w:shd w:val="clear" w:color="auto" w:fill="FFFFFF"/>
        <w:spacing w:after="0" w:line="240" w:lineRule="auto"/>
        <w:ind w:firstLine="709"/>
        <w:jc w:val="both"/>
        <w:rPr>
          <w:rFonts w:ascii="Times New Roman" w:hAnsi="Times New Roman"/>
          <w:sz w:val="28"/>
          <w:szCs w:val="28"/>
        </w:rPr>
      </w:pPr>
      <w:r w:rsidRPr="00B73500">
        <w:rPr>
          <w:rFonts w:ascii="Times New Roman" w:hAnsi="Times New Roman"/>
          <w:sz w:val="28"/>
          <w:szCs w:val="28"/>
        </w:rPr>
        <w:t xml:space="preserve">Этот вариант политики предусматривает </w:t>
      </w:r>
      <w:r w:rsidRPr="00B73500">
        <w:rPr>
          <w:rFonts w:ascii="Times New Roman" w:hAnsi="Times New Roman"/>
          <w:sz w:val="28"/>
          <w:szCs w:val="28"/>
          <w:lang w:val="kk-KZ"/>
        </w:rPr>
        <w:t>расширение и персонификацию онлайн доступа к базе данных вакансий и свободных рабочих мест для выпускников организаций медицинского образования и науки, электронному направлению на работу, получению электронной  рассылки вновь публикуемых на портале вакансии, возможности быть принятым на работу, используя режимы откликов и приглашений на собеседования, а также активизацию работодателей в сфере здравоохранения по предоставлению сведений о вакантных рабочих местах для выпускников</w:t>
      </w:r>
      <w:r w:rsidRPr="00B73500">
        <w:rPr>
          <w:rFonts w:ascii="Times New Roman" w:hAnsi="Times New Roman"/>
          <w:sz w:val="28"/>
          <w:szCs w:val="28"/>
        </w:rPr>
        <w:t>.</w:t>
      </w:r>
    </w:p>
    <w:p w:rsidR="003D0272" w:rsidRPr="00B73500" w:rsidRDefault="003D0272" w:rsidP="003D0272">
      <w:pPr>
        <w:spacing w:after="0" w:line="240" w:lineRule="auto"/>
        <w:ind w:firstLine="709"/>
        <w:jc w:val="both"/>
        <w:rPr>
          <w:rFonts w:ascii="Times New Roman" w:hAnsi="Times New Roman" w:cs="Times New Roman"/>
          <w:sz w:val="28"/>
          <w:szCs w:val="28"/>
          <w:lang w:val="kk-KZ"/>
        </w:rPr>
      </w:pPr>
      <w:r w:rsidRPr="00B73500">
        <w:rPr>
          <w:rFonts w:ascii="Times New Roman" w:hAnsi="Times New Roman" w:cs="Times New Roman"/>
          <w:sz w:val="28"/>
          <w:szCs w:val="28"/>
        </w:rPr>
        <w:t>Предлагаем принять</w:t>
      </w:r>
      <w:r w:rsidRPr="00B73500">
        <w:rPr>
          <w:rFonts w:ascii="Times New Roman" w:hAnsi="Times New Roman" w:cs="Times New Roman"/>
          <w:sz w:val="28"/>
          <w:szCs w:val="28"/>
          <w:lang w:val="kk-KZ"/>
        </w:rPr>
        <w:t xml:space="preserve"> следующие меры:</w:t>
      </w:r>
    </w:p>
    <w:p w:rsidR="003D0272" w:rsidRPr="00B73500" w:rsidRDefault="003D0272" w:rsidP="003D027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1. Дальнейшее сотрудничество и взаимодействие РЦРЗ МЗ РК с ЦРТР МТСЗН по расширению функционала распределения выпускников ВУЗов </w:t>
      </w:r>
      <w:r w:rsidR="00A72AD2" w:rsidRPr="00B73500">
        <w:rPr>
          <w:rFonts w:ascii="Times New Roman" w:eastAsia="Times New Roman" w:hAnsi="Times New Roman" w:cs="Times New Roman"/>
          <w:sz w:val="28"/>
          <w:szCs w:val="28"/>
          <w:lang w:eastAsia="ru-RU"/>
        </w:rPr>
        <w:t xml:space="preserve">на портале </w:t>
      </w:r>
      <w:hyperlink r:id="rId13" w:history="1">
        <w:r w:rsidR="00A72AD2" w:rsidRPr="00B73500">
          <w:rPr>
            <w:rStyle w:val="af0"/>
            <w:rFonts w:ascii="Times New Roman" w:eastAsia="Times New Roman" w:hAnsi="Times New Roman" w:cs="Times New Roman"/>
            <w:color w:val="auto"/>
            <w:sz w:val="28"/>
            <w:szCs w:val="28"/>
            <w:lang w:val="en-US" w:eastAsia="ru-RU"/>
          </w:rPr>
          <w:t>www</w:t>
        </w:r>
        <w:r w:rsidR="00A72AD2" w:rsidRPr="00B73500">
          <w:rPr>
            <w:rStyle w:val="af0"/>
            <w:rFonts w:ascii="Times New Roman" w:eastAsia="Times New Roman" w:hAnsi="Times New Roman" w:cs="Times New Roman"/>
            <w:color w:val="auto"/>
            <w:sz w:val="28"/>
            <w:szCs w:val="28"/>
            <w:lang w:eastAsia="ru-RU"/>
          </w:rPr>
          <w:t>.</w:t>
        </w:r>
        <w:r w:rsidR="00A72AD2" w:rsidRPr="00B73500">
          <w:rPr>
            <w:rStyle w:val="af0"/>
            <w:rFonts w:ascii="Times New Roman" w:eastAsia="Times New Roman" w:hAnsi="Times New Roman" w:cs="Times New Roman"/>
            <w:color w:val="auto"/>
            <w:sz w:val="28"/>
            <w:szCs w:val="28"/>
            <w:lang w:val="en-US" w:eastAsia="ru-RU"/>
          </w:rPr>
          <w:t>enbek</w:t>
        </w:r>
        <w:r w:rsidR="00A72AD2" w:rsidRPr="00B73500">
          <w:rPr>
            <w:rStyle w:val="af0"/>
            <w:rFonts w:ascii="Times New Roman" w:eastAsia="Times New Roman" w:hAnsi="Times New Roman" w:cs="Times New Roman"/>
            <w:color w:val="auto"/>
            <w:sz w:val="28"/>
            <w:szCs w:val="28"/>
            <w:lang w:eastAsia="ru-RU"/>
          </w:rPr>
          <w:t>.</w:t>
        </w:r>
        <w:r w:rsidR="00A72AD2" w:rsidRPr="00B73500">
          <w:rPr>
            <w:rStyle w:val="af0"/>
            <w:rFonts w:ascii="Times New Roman" w:eastAsia="Times New Roman" w:hAnsi="Times New Roman" w:cs="Times New Roman"/>
            <w:color w:val="auto"/>
            <w:sz w:val="28"/>
            <w:szCs w:val="28"/>
            <w:lang w:val="en-US" w:eastAsia="ru-RU"/>
          </w:rPr>
          <w:t>kz</w:t>
        </w:r>
      </w:hyperlink>
      <w:r w:rsidR="00A72AD2" w:rsidRPr="00B73500">
        <w:rPr>
          <w:rFonts w:ascii="Times New Roman" w:eastAsia="Times New Roman" w:hAnsi="Times New Roman" w:cs="Times New Roman"/>
          <w:sz w:val="28"/>
          <w:szCs w:val="28"/>
          <w:lang w:eastAsia="ru-RU"/>
        </w:rPr>
        <w:t xml:space="preserve"> </w:t>
      </w:r>
      <w:r w:rsidRPr="00B73500">
        <w:rPr>
          <w:rFonts w:ascii="Times New Roman" w:eastAsia="Times New Roman" w:hAnsi="Times New Roman" w:cs="Times New Roman"/>
          <w:sz w:val="28"/>
          <w:szCs w:val="28"/>
          <w:lang w:eastAsia="ru-RU"/>
        </w:rPr>
        <w:t>с целью автоматизации процесса;</w:t>
      </w:r>
    </w:p>
    <w:p w:rsidR="00A72AD2" w:rsidRPr="00B73500" w:rsidRDefault="003D0272" w:rsidP="003D027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 xml:space="preserve">2. Рассмотрение возможности нормативного закрепления </w:t>
      </w:r>
      <w:r w:rsidR="00A72AD2" w:rsidRPr="00B73500">
        <w:rPr>
          <w:rFonts w:ascii="Times New Roman" w:eastAsia="Times New Roman" w:hAnsi="Times New Roman" w:cs="Times New Roman"/>
          <w:sz w:val="28"/>
          <w:szCs w:val="28"/>
          <w:lang w:eastAsia="ru-RU"/>
        </w:rPr>
        <w:t xml:space="preserve">обязательного распределения выпускников организация медицинского образования и науки посредством сайта </w:t>
      </w:r>
      <w:hyperlink r:id="rId14" w:history="1">
        <w:r w:rsidR="00A72AD2" w:rsidRPr="00B73500">
          <w:rPr>
            <w:rStyle w:val="af0"/>
            <w:rFonts w:ascii="Times New Roman" w:eastAsia="Times New Roman" w:hAnsi="Times New Roman" w:cs="Times New Roman"/>
            <w:color w:val="auto"/>
            <w:sz w:val="28"/>
            <w:szCs w:val="28"/>
            <w:lang w:val="en-US" w:eastAsia="ru-RU"/>
          </w:rPr>
          <w:t>www</w:t>
        </w:r>
        <w:r w:rsidR="00A72AD2" w:rsidRPr="00B73500">
          <w:rPr>
            <w:rStyle w:val="af0"/>
            <w:rFonts w:ascii="Times New Roman" w:eastAsia="Times New Roman" w:hAnsi="Times New Roman" w:cs="Times New Roman"/>
            <w:color w:val="auto"/>
            <w:sz w:val="28"/>
            <w:szCs w:val="28"/>
            <w:lang w:eastAsia="ru-RU"/>
          </w:rPr>
          <w:t>.</w:t>
        </w:r>
        <w:r w:rsidR="00A72AD2" w:rsidRPr="00B73500">
          <w:rPr>
            <w:rStyle w:val="af0"/>
            <w:rFonts w:ascii="Times New Roman" w:eastAsia="Times New Roman" w:hAnsi="Times New Roman" w:cs="Times New Roman"/>
            <w:color w:val="auto"/>
            <w:sz w:val="28"/>
            <w:szCs w:val="28"/>
            <w:lang w:val="en-US" w:eastAsia="ru-RU"/>
          </w:rPr>
          <w:t>enbek</w:t>
        </w:r>
        <w:r w:rsidR="00A72AD2" w:rsidRPr="00B73500">
          <w:rPr>
            <w:rStyle w:val="af0"/>
            <w:rFonts w:ascii="Times New Roman" w:eastAsia="Times New Roman" w:hAnsi="Times New Roman" w:cs="Times New Roman"/>
            <w:color w:val="auto"/>
            <w:sz w:val="28"/>
            <w:szCs w:val="28"/>
            <w:lang w:eastAsia="ru-RU"/>
          </w:rPr>
          <w:t>.</w:t>
        </w:r>
        <w:r w:rsidR="00A72AD2" w:rsidRPr="00B73500">
          <w:rPr>
            <w:rStyle w:val="af0"/>
            <w:rFonts w:ascii="Times New Roman" w:eastAsia="Times New Roman" w:hAnsi="Times New Roman" w:cs="Times New Roman"/>
            <w:color w:val="auto"/>
            <w:sz w:val="28"/>
            <w:szCs w:val="28"/>
            <w:lang w:val="en-US" w:eastAsia="ru-RU"/>
          </w:rPr>
          <w:t>kz</w:t>
        </w:r>
      </w:hyperlink>
      <w:r w:rsidR="00A72AD2" w:rsidRPr="00B73500">
        <w:rPr>
          <w:rFonts w:ascii="Times New Roman" w:eastAsia="Times New Roman" w:hAnsi="Times New Roman" w:cs="Times New Roman"/>
          <w:sz w:val="28"/>
          <w:szCs w:val="28"/>
          <w:lang w:eastAsia="ru-RU"/>
        </w:rPr>
        <w:t>.</w:t>
      </w:r>
    </w:p>
    <w:p w:rsidR="000212CF" w:rsidRPr="00B73500" w:rsidRDefault="00A72AD2" w:rsidP="000212CF">
      <w:pPr>
        <w:spacing w:after="0" w:line="240" w:lineRule="auto"/>
        <w:ind w:firstLine="567"/>
        <w:jc w:val="both"/>
        <w:rPr>
          <w:rFonts w:ascii="Times New Roman" w:hAnsi="Times New Roman" w:cs="Times New Roman"/>
          <w:sz w:val="28"/>
          <w:szCs w:val="28"/>
        </w:rPr>
      </w:pPr>
      <w:r w:rsidRPr="00B73500">
        <w:rPr>
          <w:rFonts w:ascii="Times New Roman" w:hAnsi="Times New Roman"/>
          <w:sz w:val="28"/>
          <w:szCs w:val="28"/>
        </w:rPr>
        <w:t>Кро</w:t>
      </w:r>
      <w:r w:rsidR="00EC10A0" w:rsidRPr="00B73500">
        <w:rPr>
          <w:rFonts w:ascii="Times New Roman" w:hAnsi="Times New Roman"/>
          <w:sz w:val="28"/>
          <w:szCs w:val="28"/>
        </w:rPr>
        <w:t>м</w:t>
      </w:r>
      <w:r w:rsidRPr="00B73500">
        <w:rPr>
          <w:rFonts w:ascii="Times New Roman" w:hAnsi="Times New Roman"/>
          <w:sz w:val="28"/>
          <w:szCs w:val="28"/>
        </w:rPr>
        <w:t>е того, в</w:t>
      </w:r>
      <w:r w:rsidR="000212CF" w:rsidRPr="00B73500">
        <w:rPr>
          <w:rFonts w:ascii="Times New Roman" w:hAnsi="Times New Roman"/>
          <w:sz w:val="28"/>
          <w:szCs w:val="28"/>
        </w:rPr>
        <w:t xml:space="preserve"> </w:t>
      </w:r>
      <w:r w:rsidR="005B3817" w:rsidRPr="00B73500">
        <w:rPr>
          <w:rFonts w:ascii="Times New Roman" w:hAnsi="Times New Roman"/>
          <w:sz w:val="28"/>
          <w:szCs w:val="28"/>
        </w:rPr>
        <w:t>результате</w:t>
      </w:r>
      <w:r w:rsidR="000212CF" w:rsidRPr="00B73500">
        <w:rPr>
          <w:rFonts w:ascii="Times New Roman" w:hAnsi="Times New Roman"/>
          <w:sz w:val="28"/>
          <w:szCs w:val="28"/>
        </w:rPr>
        <w:t xml:space="preserve"> проводимой </w:t>
      </w:r>
      <w:r w:rsidRPr="00B73500">
        <w:rPr>
          <w:rFonts w:ascii="Times New Roman" w:hAnsi="Times New Roman"/>
          <w:sz w:val="28"/>
          <w:szCs w:val="28"/>
        </w:rPr>
        <w:t xml:space="preserve">в настоящее время </w:t>
      </w:r>
      <w:r w:rsidR="000212CF" w:rsidRPr="00B73500">
        <w:rPr>
          <w:rFonts w:ascii="Times New Roman" w:hAnsi="Times New Roman"/>
          <w:sz w:val="28"/>
          <w:szCs w:val="28"/>
        </w:rPr>
        <w:t xml:space="preserve">работы по достоверному учету КРЗ </w:t>
      </w:r>
      <w:r w:rsidR="000212CF" w:rsidRPr="00B73500">
        <w:rPr>
          <w:rFonts w:ascii="Times New Roman" w:hAnsi="Times New Roman" w:cs="Times New Roman"/>
          <w:sz w:val="28"/>
          <w:szCs w:val="28"/>
        </w:rPr>
        <w:t>запланирована интеграция (слияние) регистра</w:t>
      </w:r>
      <w:r w:rsidR="000D265B" w:rsidRPr="00B73500">
        <w:rPr>
          <w:rFonts w:ascii="Times New Roman" w:hAnsi="Times New Roman" w:cs="Times New Roman"/>
          <w:sz w:val="28"/>
          <w:szCs w:val="28"/>
        </w:rPr>
        <w:t xml:space="preserve"> медицинских работников</w:t>
      </w:r>
      <w:r w:rsidR="000212CF" w:rsidRPr="00B73500">
        <w:rPr>
          <w:rFonts w:ascii="Times New Roman" w:hAnsi="Times New Roman" w:cs="Times New Roman"/>
          <w:sz w:val="28"/>
          <w:szCs w:val="28"/>
        </w:rPr>
        <w:t xml:space="preserve"> с базой данных выпускников организаций медицинского образования, что в дальнейшем позволит иметь достоверные данные для проведения мониторинга учета медицинских кадров, планирования и прогнозирования, а также возможного трудоустройства и оказания мер социальной поддержки выпускников.</w:t>
      </w:r>
    </w:p>
    <w:p w:rsidR="000212CF" w:rsidRPr="00B73500" w:rsidRDefault="000212CF" w:rsidP="000212CF">
      <w:pPr>
        <w:spacing w:after="0" w:line="240" w:lineRule="auto"/>
        <w:ind w:firstLine="708"/>
        <w:contextualSpacing/>
        <w:jc w:val="both"/>
        <w:rPr>
          <w:rFonts w:ascii="Times New Roman" w:eastAsia="Times New Roman" w:hAnsi="Times New Roman" w:cs="Times New Roman"/>
          <w:sz w:val="28"/>
          <w:szCs w:val="28"/>
        </w:rPr>
      </w:pPr>
      <w:r w:rsidRPr="00B73500">
        <w:rPr>
          <w:rFonts w:ascii="Times New Roman" w:hAnsi="Times New Roman" w:cs="Times New Roman"/>
          <w:kern w:val="24"/>
          <w:sz w:val="28"/>
          <w:szCs w:val="28"/>
        </w:rPr>
        <w:t>Пров</w:t>
      </w:r>
      <w:r w:rsidR="00F95B1C" w:rsidRPr="00B73500">
        <w:rPr>
          <w:rFonts w:ascii="Times New Roman" w:hAnsi="Times New Roman" w:cs="Times New Roman"/>
          <w:kern w:val="24"/>
          <w:sz w:val="28"/>
          <w:szCs w:val="28"/>
        </w:rPr>
        <w:t>о</w:t>
      </w:r>
      <w:r w:rsidRPr="00B73500">
        <w:rPr>
          <w:rFonts w:ascii="Times New Roman" w:hAnsi="Times New Roman" w:cs="Times New Roman"/>
          <w:kern w:val="24"/>
          <w:sz w:val="28"/>
          <w:szCs w:val="28"/>
        </w:rPr>
        <w:t>д</w:t>
      </w:r>
      <w:r w:rsidR="00F95B1C" w:rsidRPr="00B73500">
        <w:rPr>
          <w:rFonts w:ascii="Times New Roman" w:hAnsi="Times New Roman" w:cs="Times New Roman"/>
          <w:kern w:val="24"/>
          <w:sz w:val="28"/>
          <w:szCs w:val="28"/>
        </w:rPr>
        <w:t>ится</w:t>
      </w:r>
      <w:r w:rsidRPr="00B73500">
        <w:rPr>
          <w:rFonts w:ascii="Times New Roman" w:hAnsi="Times New Roman" w:cs="Times New Roman"/>
          <w:kern w:val="24"/>
          <w:sz w:val="28"/>
          <w:szCs w:val="28"/>
        </w:rPr>
        <w:t xml:space="preserve"> работа с МОН РК в части обмена и предоставления данных  </w:t>
      </w:r>
      <w:r w:rsidRPr="00B73500">
        <w:rPr>
          <w:rFonts w:ascii="Times New Roman" w:hAnsi="Times New Roman" w:cs="Times New Roman"/>
          <w:bCs/>
          <w:kern w:val="24"/>
          <w:sz w:val="28"/>
          <w:szCs w:val="28"/>
        </w:rPr>
        <w:t>по потенциальным медицинским кадрам (будущим выпускникам медицинских организаций образования</w:t>
      </w:r>
      <w:r w:rsidRPr="00B73500">
        <w:rPr>
          <w:rFonts w:ascii="Times New Roman" w:hAnsi="Times New Roman" w:cs="Times New Roman"/>
          <w:kern w:val="24"/>
          <w:sz w:val="28"/>
          <w:szCs w:val="28"/>
        </w:rPr>
        <w:t xml:space="preserve">), получен  доступ к информационной системе ЕСУВО (единая система управления высшим образованием) МОН РК для дальнейшего прогнозирования и планирования. </w:t>
      </w:r>
    </w:p>
    <w:p w:rsidR="000212CF" w:rsidRPr="00B73500" w:rsidRDefault="000212CF" w:rsidP="000212CF">
      <w:pPr>
        <w:spacing w:after="0" w:line="240" w:lineRule="auto"/>
        <w:ind w:firstLine="709"/>
        <w:jc w:val="both"/>
        <w:rPr>
          <w:rFonts w:ascii="Times New Roman" w:hAnsi="Times New Roman" w:cs="Times New Roman"/>
          <w:sz w:val="28"/>
          <w:szCs w:val="28"/>
        </w:rPr>
      </w:pPr>
      <w:r w:rsidRPr="00B73500">
        <w:rPr>
          <w:rFonts w:ascii="Times New Roman" w:hAnsi="Times New Roman" w:cs="Times New Roman"/>
          <w:sz w:val="28"/>
          <w:szCs w:val="28"/>
        </w:rPr>
        <w:t xml:space="preserve">На обсуждение предложено дополнительно создать </w:t>
      </w:r>
      <w:r w:rsidR="00F95B1C" w:rsidRPr="00B73500">
        <w:rPr>
          <w:rFonts w:ascii="Times New Roman" w:hAnsi="Times New Roman" w:cs="Times New Roman"/>
          <w:sz w:val="28"/>
          <w:szCs w:val="28"/>
        </w:rPr>
        <w:t xml:space="preserve">следующие </w:t>
      </w:r>
      <w:r w:rsidR="00A85F19" w:rsidRPr="00B73500">
        <w:rPr>
          <w:rFonts w:ascii="Times New Roman" w:hAnsi="Times New Roman" w:cs="Times New Roman"/>
          <w:sz w:val="28"/>
          <w:szCs w:val="28"/>
        </w:rPr>
        <w:t>м</w:t>
      </w:r>
      <w:r w:rsidRPr="00B73500">
        <w:rPr>
          <w:rFonts w:ascii="Times New Roman" w:hAnsi="Times New Roman" w:cs="Times New Roman"/>
          <w:sz w:val="28"/>
          <w:szCs w:val="28"/>
        </w:rPr>
        <w:t>одул</w:t>
      </w:r>
      <w:r w:rsidR="00A85F19" w:rsidRPr="00B73500">
        <w:rPr>
          <w:rFonts w:ascii="Times New Roman" w:hAnsi="Times New Roman" w:cs="Times New Roman"/>
          <w:sz w:val="28"/>
          <w:szCs w:val="28"/>
        </w:rPr>
        <w:t>и</w:t>
      </w:r>
      <w:r w:rsidRPr="00B73500">
        <w:rPr>
          <w:rFonts w:ascii="Times New Roman" w:hAnsi="Times New Roman" w:cs="Times New Roman"/>
          <w:sz w:val="28"/>
          <w:szCs w:val="28"/>
        </w:rPr>
        <w:t>:</w:t>
      </w:r>
    </w:p>
    <w:p w:rsidR="000212CF" w:rsidRPr="00B73500" w:rsidRDefault="00A85F19" w:rsidP="000212CF">
      <w:pPr>
        <w:spacing w:after="0" w:line="240" w:lineRule="auto"/>
        <w:ind w:firstLine="708"/>
        <w:jc w:val="both"/>
        <w:rPr>
          <w:rFonts w:ascii="Times New Roman" w:hAnsi="Times New Roman" w:cs="Times New Roman"/>
          <w:sz w:val="28"/>
          <w:szCs w:val="28"/>
          <w:lang w:val="kk-KZ"/>
        </w:rPr>
      </w:pPr>
      <w:r w:rsidRPr="00B73500">
        <w:rPr>
          <w:rFonts w:ascii="Times New Roman" w:hAnsi="Times New Roman" w:cs="Times New Roman"/>
          <w:sz w:val="28"/>
          <w:szCs w:val="28"/>
          <w:lang w:val="kk-KZ"/>
        </w:rPr>
        <w:t>1</w:t>
      </w:r>
      <w:r w:rsidR="000212CF" w:rsidRPr="00B73500">
        <w:rPr>
          <w:rFonts w:ascii="Times New Roman" w:hAnsi="Times New Roman" w:cs="Times New Roman"/>
          <w:sz w:val="28"/>
          <w:szCs w:val="28"/>
          <w:lang w:val="kk-KZ"/>
        </w:rPr>
        <w:t xml:space="preserve">. Модуль «Трудоустройство и социальная поддержка КРЗ» позволит управлять рынком труда специалистов здравоохранения на республиканском и региональном уровнях, автомотически формировать «кадровый резерв», формировать данные для проведения «ярмарки вакансий», отслеживать трудоустройство выпускников медицинских организаций образования, а также  позволит в он-лайн формате обмениваться данными с электронной биржей труда и сайтом по трудоустройству </w:t>
      </w:r>
      <w:r w:rsidR="000212CF" w:rsidRPr="00B73500">
        <w:rPr>
          <w:rFonts w:ascii="Times New Roman" w:hAnsi="Times New Roman" w:cs="Times New Roman"/>
          <w:sz w:val="28"/>
          <w:szCs w:val="28"/>
          <w:lang w:val="en-US"/>
        </w:rPr>
        <w:t>www</w:t>
      </w:r>
      <w:r w:rsidR="000212CF" w:rsidRPr="00B73500">
        <w:rPr>
          <w:rFonts w:ascii="Times New Roman" w:hAnsi="Times New Roman" w:cs="Times New Roman"/>
          <w:sz w:val="28"/>
          <w:szCs w:val="28"/>
        </w:rPr>
        <w:t>.</w:t>
      </w:r>
      <w:r w:rsidR="000212CF" w:rsidRPr="00B73500">
        <w:rPr>
          <w:rFonts w:ascii="Times New Roman" w:hAnsi="Times New Roman" w:cs="Times New Roman"/>
          <w:sz w:val="28"/>
          <w:szCs w:val="28"/>
          <w:lang w:val="en-US"/>
        </w:rPr>
        <w:t>enbek</w:t>
      </w:r>
      <w:r w:rsidR="000212CF" w:rsidRPr="00B73500">
        <w:rPr>
          <w:rFonts w:ascii="Times New Roman" w:hAnsi="Times New Roman" w:cs="Times New Roman"/>
          <w:sz w:val="28"/>
          <w:szCs w:val="28"/>
        </w:rPr>
        <w:t>.</w:t>
      </w:r>
      <w:r w:rsidR="000212CF" w:rsidRPr="00B73500">
        <w:rPr>
          <w:rFonts w:ascii="Times New Roman" w:hAnsi="Times New Roman" w:cs="Times New Roman"/>
          <w:sz w:val="28"/>
          <w:szCs w:val="28"/>
          <w:lang w:val="en-US"/>
        </w:rPr>
        <w:t>kz</w:t>
      </w:r>
      <w:r w:rsidR="000212CF" w:rsidRPr="00B73500">
        <w:rPr>
          <w:rFonts w:ascii="Times New Roman" w:hAnsi="Times New Roman" w:cs="Times New Roman"/>
          <w:sz w:val="28"/>
          <w:szCs w:val="28"/>
          <w:lang w:val="kk-KZ"/>
        </w:rPr>
        <w:t>;</w:t>
      </w:r>
    </w:p>
    <w:p w:rsidR="000212CF" w:rsidRPr="00B73500" w:rsidRDefault="00A85F19" w:rsidP="000212CF">
      <w:pPr>
        <w:pStyle w:val="a4"/>
        <w:spacing w:after="0" w:line="240" w:lineRule="auto"/>
        <w:ind w:left="0" w:firstLine="709"/>
        <w:jc w:val="both"/>
        <w:rPr>
          <w:rFonts w:ascii="Times New Roman" w:hAnsi="Times New Roman" w:cs="Times New Roman"/>
          <w:sz w:val="28"/>
          <w:szCs w:val="28"/>
          <w:lang w:val="kk-KZ"/>
        </w:rPr>
      </w:pPr>
      <w:r w:rsidRPr="00B73500">
        <w:rPr>
          <w:rFonts w:ascii="Times New Roman" w:hAnsi="Times New Roman" w:cs="Times New Roman"/>
          <w:sz w:val="28"/>
          <w:szCs w:val="28"/>
          <w:lang w:val="kk-KZ"/>
        </w:rPr>
        <w:t>2</w:t>
      </w:r>
      <w:r w:rsidR="000212CF" w:rsidRPr="00B73500">
        <w:rPr>
          <w:rFonts w:ascii="Times New Roman" w:hAnsi="Times New Roman" w:cs="Times New Roman"/>
          <w:sz w:val="28"/>
          <w:szCs w:val="28"/>
          <w:lang w:val="kk-KZ"/>
        </w:rPr>
        <w:t>. Модуль «Интеграция» позволит информационной системе осуществлять обмен данными с информационными базами различных государственных органов и ведомств.</w:t>
      </w:r>
    </w:p>
    <w:p w:rsidR="006C745B" w:rsidRPr="00B73500" w:rsidRDefault="006C745B" w:rsidP="000212CF">
      <w:pPr>
        <w:pStyle w:val="a4"/>
        <w:spacing w:after="0" w:line="240" w:lineRule="auto"/>
        <w:ind w:left="0" w:firstLine="709"/>
        <w:jc w:val="both"/>
        <w:rPr>
          <w:rFonts w:ascii="Times New Roman" w:hAnsi="Times New Roman" w:cs="Times New Roman"/>
          <w:sz w:val="28"/>
          <w:szCs w:val="28"/>
          <w:lang w:val="kk-KZ"/>
        </w:rPr>
      </w:pPr>
    </w:p>
    <w:p w:rsidR="00F8418E" w:rsidRPr="00B73500" w:rsidRDefault="00F8418E" w:rsidP="00363638">
      <w:pPr>
        <w:spacing w:after="0" w:line="240" w:lineRule="auto"/>
        <w:ind w:firstLine="708"/>
        <w:jc w:val="both"/>
        <w:rPr>
          <w:rFonts w:ascii="Times New Roman" w:hAnsi="Times New Roman" w:cs="Times New Roman"/>
          <w:b/>
          <w:sz w:val="28"/>
          <w:szCs w:val="28"/>
          <w:u w:val="single"/>
        </w:rPr>
      </w:pPr>
    </w:p>
    <w:p w:rsidR="00F8418E" w:rsidRPr="00B73500" w:rsidRDefault="00F8418E" w:rsidP="00363638">
      <w:pPr>
        <w:spacing w:after="0" w:line="240" w:lineRule="auto"/>
        <w:ind w:firstLine="708"/>
        <w:jc w:val="both"/>
        <w:rPr>
          <w:rFonts w:ascii="Times New Roman" w:hAnsi="Times New Roman" w:cs="Times New Roman"/>
          <w:b/>
          <w:sz w:val="28"/>
          <w:szCs w:val="28"/>
          <w:u w:val="single"/>
        </w:rPr>
      </w:pPr>
    </w:p>
    <w:p w:rsidR="00F8418E" w:rsidRPr="00B73500" w:rsidRDefault="00F8418E" w:rsidP="00363638">
      <w:pPr>
        <w:spacing w:after="0" w:line="240" w:lineRule="auto"/>
        <w:ind w:firstLine="708"/>
        <w:jc w:val="both"/>
        <w:rPr>
          <w:rFonts w:ascii="Times New Roman" w:hAnsi="Times New Roman" w:cs="Times New Roman"/>
          <w:b/>
          <w:sz w:val="28"/>
          <w:szCs w:val="28"/>
          <w:u w:val="single"/>
        </w:rPr>
      </w:pPr>
    </w:p>
    <w:p w:rsidR="00F8418E" w:rsidRPr="00B73500" w:rsidRDefault="00F8418E" w:rsidP="00363638">
      <w:pPr>
        <w:spacing w:after="0" w:line="240" w:lineRule="auto"/>
        <w:ind w:firstLine="708"/>
        <w:jc w:val="both"/>
        <w:rPr>
          <w:rFonts w:ascii="Times New Roman" w:hAnsi="Times New Roman" w:cs="Times New Roman"/>
          <w:b/>
          <w:sz w:val="28"/>
          <w:szCs w:val="28"/>
          <w:u w:val="single"/>
        </w:rPr>
      </w:pPr>
    </w:p>
    <w:p w:rsidR="00363638" w:rsidRPr="00B73500" w:rsidRDefault="00DF4FA9" w:rsidP="00363638">
      <w:pPr>
        <w:spacing w:after="0" w:line="240" w:lineRule="auto"/>
        <w:ind w:firstLine="708"/>
        <w:jc w:val="both"/>
        <w:rPr>
          <w:rFonts w:ascii="Times New Roman" w:eastAsiaTheme="majorEastAsia" w:hAnsi="Times New Roman"/>
          <w:b/>
          <w:bCs/>
          <w:sz w:val="28"/>
          <w:szCs w:val="28"/>
          <w:u w:val="single"/>
        </w:rPr>
      </w:pPr>
      <w:r w:rsidRPr="00B73500">
        <w:rPr>
          <w:rFonts w:ascii="Times New Roman" w:hAnsi="Times New Roman" w:cs="Times New Roman"/>
          <w:b/>
          <w:sz w:val="28"/>
          <w:szCs w:val="28"/>
          <w:u w:val="single"/>
        </w:rPr>
        <w:t xml:space="preserve">Вариант политики 3. </w:t>
      </w:r>
      <w:bookmarkEnd w:id="23"/>
      <w:bookmarkEnd w:id="24"/>
      <w:r w:rsidR="00363638" w:rsidRPr="00B73500">
        <w:rPr>
          <w:rFonts w:ascii="Times New Roman" w:eastAsiaTheme="majorEastAsia" w:hAnsi="Times New Roman"/>
          <w:b/>
          <w:bCs/>
          <w:sz w:val="28"/>
          <w:szCs w:val="28"/>
          <w:u w:val="single"/>
        </w:rPr>
        <w:t xml:space="preserve">Разработка и реализация </w:t>
      </w:r>
      <w:r w:rsidR="00363638" w:rsidRPr="00B73500">
        <w:rPr>
          <w:rFonts w:ascii="Times New Roman" w:eastAsiaTheme="majorEastAsia" w:hAnsi="Times New Roman"/>
          <w:b/>
          <w:bCs/>
          <w:color w:val="000000" w:themeColor="text1"/>
          <w:sz w:val="28"/>
          <w:szCs w:val="28"/>
          <w:u w:val="single"/>
        </w:rPr>
        <w:t>отдельного раздела по обеспечению занятости и мерам социальной поддержки в</w:t>
      </w:r>
      <w:r w:rsidR="00363638" w:rsidRPr="00B73500">
        <w:rPr>
          <w:rFonts w:ascii="Times New Roman" w:eastAsiaTheme="majorEastAsia" w:hAnsi="Times New Roman"/>
          <w:b/>
          <w:bCs/>
          <w:sz w:val="28"/>
          <w:szCs w:val="28"/>
          <w:u w:val="single"/>
        </w:rPr>
        <w:t xml:space="preserve"> Концепции развития сельской медицины с учетом имеющегося отечественного и международного опыта</w:t>
      </w:r>
    </w:p>
    <w:p w:rsidR="00022838" w:rsidRPr="00B73500" w:rsidRDefault="00022838" w:rsidP="003B6989">
      <w:pPr>
        <w:spacing w:after="0" w:line="240" w:lineRule="auto"/>
        <w:ind w:firstLine="709"/>
        <w:jc w:val="both"/>
        <w:rPr>
          <w:rFonts w:ascii="Times New Roman" w:hAnsi="Times New Roman" w:cs="Times New Roman"/>
          <w:sz w:val="28"/>
          <w:szCs w:val="28"/>
        </w:rPr>
      </w:pPr>
      <w:r w:rsidRPr="00B73500">
        <w:rPr>
          <w:rFonts w:ascii="Times New Roman" w:hAnsi="Times New Roman" w:cs="Times New Roman"/>
          <w:sz w:val="28"/>
          <w:szCs w:val="28"/>
        </w:rPr>
        <w:t xml:space="preserve">Этот вариант предусматривает разработку и реализацию </w:t>
      </w:r>
      <w:r w:rsidR="003B6989" w:rsidRPr="00B73500">
        <w:rPr>
          <w:rFonts w:ascii="Times New Roman" w:hAnsi="Times New Roman" w:cs="Times New Roman"/>
          <w:sz w:val="28"/>
          <w:szCs w:val="28"/>
        </w:rPr>
        <w:t>Концептуальны</w:t>
      </w:r>
      <w:r w:rsidRPr="00B73500">
        <w:rPr>
          <w:rFonts w:ascii="Times New Roman" w:hAnsi="Times New Roman" w:cs="Times New Roman"/>
          <w:sz w:val="28"/>
          <w:szCs w:val="28"/>
        </w:rPr>
        <w:t>х</w:t>
      </w:r>
      <w:r w:rsidR="003B6989" w:rsidRPr="00B73500">
        <w:rPr>
          <w:rFonts w:ascii="Times New Roman" w:hAnsi="Times New Roman" w:cs="Times New Roman"/>
          <w:sz w:val="28"/>
          <w:szCs w:val="28"/>
        </w:rPr>
        <w:t xml:space="preserve"> подход</w:t>
      </w:r>
      <w:r w:rsidRPr="00B73500">
        <w:rPr>
          <w:rFonts w:ascii="Times New Roman" w:hAnsi="Times New Roman" w:cs="Times New Roman"/>
          <w:sz w:val="28"/>
          <w:szCs w:val="28"/>
        </w:rPr>
        <w:t>ов</w:t>
      </w:r>
      <w:r w:rsidR="003B6989" w:rsidRPr="00B73500">
        <w:rPr>
          <w:rFonts w:ascii="Times New Roman" w:hAnsi="Times New Roman" w:cs="Times New Roman"/>
          <w:sz w:val="28"/>
          <w:szCs w:val="28"/>
        </w:rPr>
        <w:t xml:space="preserve"> развития медицинской помощи в сельской местности</w:t>
      </w:r>
      <w:r w:rsidRPr="00B73500">
        <w:rPr>
          <w:rFonts w:ascii="Times New Roman" w:hAnsi="Times New Roman" w:cs="Times New Roman"/>
          <w:sz w:val="28"/>
          <w:szCs w:val="28"/>
        </w:rPr>
        <w:t>.</w:t>
      </w:r>
    </w:p>
    <w:p w:rsidR="003B6989" w:rsidRPr="00B73500" w:rsidRDefault="00022838" w:rsidP="003B6989">
      <w:pPr>
        <w:spacing w:after="0" w:line="240" w:lineRule="auto"/>
        <w:ind w:firstLine="709"/>
        <w:jc w:val="both"/>
        <w:rPr>
          <w:rFonts w:ascii="Times New Roman" w:hAnsi="Times New Roman" w:cs="Times New Roman"/>
          <w:i/>
          <w:sz w:val="24"/>
          <w:szCs w:val="24"/>
        </w:rPr>
      </w:pPr>
      <w:r w:rsidRPr="00B73500">
        <w:rPr>
          <w:rFonts w:ascii="Times New Roman" w:hAnsi="Times New Roman" w:cs="Times New Roman"/>
          <w:i/>
          <w:sz w:val="24"/>
          <w:szCs w:val="24"/>
        </w:rPr>
        <w:t>Справочно:</w:t>
      </w:r>
      <w:r w:rsidR="003B6989" w:rsidRPr="00B73500">
        <w:rPr>
          <w:rFonts w:ascii="Times New Roman" w:hAnsi="Times New Roman" w:cs="Times New Roman"/>
          <w:i/>
          <w:sz w:val="24"/>
          <w:szCs w:val="24"/>
        </w:rPr>
        <w:t xml:space="preserve"> в соответствии с п.2.5. Здоровая нация: качество и доступность медицинских услуг плана действий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 Президента Касым-Жомарт Токаева, утвержденного Указом Президента Республики Казахстан от  19 июня </w:t>
      </w:r>
      <w:r w:rsidR="00F50910">
        <w:rPr>
          <w:rFonts w:ascii="Times New Roman" w:hAnsi="Times New Roman" w:cs="Times New Roman"/>
          <w:i/>
          <w:sz w:val="24"/>
          <w:szCs w:val="24"/>
        </w:rPr>
        <w:t xml:space="preserve">  </w:t>
      </w:r>
      <w:r w:rsidR="003B6989" w:rsidRPr="00B73500">
        <w:rPr>
          <w:rFonts w:ascii="Times New Roman" w:hAnsi="Times New Roman" w:cs="Times New Roman"/>
          <w:i/>
          <w:sz w:val="24"/>
          <w:szCs w:val="24"/>
        </w:rPr>
        <w:t>2019 года № 27, запланировано до 2025 года обеспечить шаговую доступность сети первичной медицинско-санитарной помощи, внедрить на селе практики мобильных докторов, развить дистанционные медицинские услуги и Национальную телемедицинскую сеть, обеспечить каждого Казахстана первичной диагностикой и скринингом, в том числе в сельской местности, создать эффективную модель оказания медицинской помощи сельскому населению.</w:t>
      </w:r>
    </w:p>
    <w:p w:rsidR="005B3817" w:rsidRPr="00B73500" w:rsidRDefault="005B3817" w:rsidP="003B6989">
      <w:pPr>
        <w:spacing w:after="0" w:line="240" w:lineRule="auto"/>
        <w:ind w:firstLine="709"/>
        <w:jc w:val="both"/>
        <w:rPr>
          <w:rFonts w:ascii="Times New Roman" w:hAnsi="Times New Roman" w:cs="Times New Roman"/>
          <w:sz w:val="28"/>
          <w:szCs w:val="28"/>
        </w:rPr>
      </w:pPr>
      <w:r w:rsidRPr="00B73500">
        <w:rPr>
          <w:rFonts w:ascii="Times New Roman" w:hAnsi="Times New Roman" w:cs="Times New Roman"/>
          <w:sz w:val="28"/>
          <w:szCs w:val="28"/>
        </w:rPr>
        <w:t xml:space="preserve">В 2020 году РЦРЗ в лице Центра совершенствования медицинской помощи подготовил и выпустил методические рекомендации «Создание эффективной модели оказания медицинской помощи сельскому населению, включая лекарственное обеспечение, с учетом международного опыта» </w:t>
      </w:r>
      <w:r w:rsidR="00DD7342" w:rsidRPr="00B73500">
        <w:rPr>
          <w:rFonts w:ascii="Times New Roman" w:eastAsia="Calibri" w:hAnsi="Times New Roman" w:cs="Times New Roman"/>
          <w:sz w:val="28"/>
          <w:szCs w:val="28"/>
        </w:rPr>
        <w:t>[1</w:t>
      </w:r>
      <w:r w:rsidR="009B784F" w:rsidRPr="00B73500">
        <w:rPr>
          <w:rFonts w:ascii="Times New Roman" w:eastAsia="Calibri" w:hAnsi="Times New Roman" w:cs="Times New Roman"/>
          <w:sz w:val="28"/>
          <w:szCs w:val="28"/>
        </w:rPr>
        <w:t>4</w:t>
      </w:r>
      <w:r w:rsidR="00DD7342" w:rsidRPr="00B73500">
        <w:rPr>
          <w:rFonts w:ascii="Times New Roman" w:eastAsia="Calibri" w:hAnsi="Times New Roman" w:cs="Times New Roman"/>
          <w:sz w:val="28"/>
          <w:szCs w:val="28"/>
        </w:rPr>
        <w:t>]</w:t>
      </w:r>
      <w:r w:rsidRPr="00B73500">
        <w:rPr>
          <w:rFonts w:ascii="Times New Roman" w:hAnsi="Times New Roman" w:cs="Times New Roman"/>
          <w:sz w:val="28"/>
          <w:szCs w:val="28"/>
        </w:rPr>
        <w:t>.</w:t>
      </w:r>
    </w:p>
    <w:p w:rsidR="003B6989" w:rsidRPr="00B73500" w:rsidRDefault="003B6989" w:rsidP="003B6989">
      <w:pPr>
        <w:spacing w:after="0" w:line="240" w:lineRule="auto"/>
        <w:ind w:firstLine="709"/>
        <w:jc w:val="both"/>
        <w:rPr>
          <w:rFonts w:ascii="Times New Roman" w:hAnsi="Times New Roman" w:cs="Times New Roman"/>
          <w:sz w:val="28"/>
          <w:szCs w:val="28"/>
        </w:rPr>
      </w:pPr>
      <w:r w:rsidRPr="00B73500">
        <w:rPr>
          <w:rFonts w:ascii="Times New Roman" w:hAnsi="Times New Roman" w:cs="Times New Roman"/>
          <w:sz w:val="28"/>
          <w:szCs w:val="28"/>
        </w:rPr>
        <w:t>В связи с чем, основной целью Концепции будет определение цели, задач и комплекса мероприятий, направленных на обеспечение доступности медицинских услуг и развитие медицинской инфраструктуры в сельской местности в рамках модернизации социально-экономической инфраструктуры сельских территорий Республики Казахстан.</w:t>
      </w:r>
      <w:r w:rsidR="00106D4B" w:rsidRPr="00B73500">
        <w:rPr>
          <w:rFonts w:ascii="Times New Roman" w:hAnsi="Times New Roman" w:cs="Times New Roman"/>
          <w:sz w:val="28"/>
          <w:szCs w:val="28"/>
        </w:rPr>
        <w:t xml:space="preserve"> Немаловажным здесь будет являться и вопрос социальной поддержки путем создания мотиваций и экономических условий, решения жилищных вопросов, системы материальной и нематериальной мотивации для молодых специалистов, прибывающих на работу.</w:t>
      </w:r>
    </w:p>
    <w:p w:rsidR="00106D4B" w:rsidRPr="00B73500" w:rsidRDefault="00106D4B" w:rsidP="003B6989">
      <w:pPr>
        <w:spacing w:after="0" w:line="240" w:lineRule="auto"/>
        <w:ind w:firstLine="709"/>
        <w:jc w:val="both"/>
        <w:rPr>
          <w:rFonts w:ascii="Times New Roman" w:hAnsi="Times New Roman" w:cs="Times New Roman"/>
          <w:sz w:val="28"/>
          <w:szCs w:val="28"/>
        </w:rPr>
      </w:pPr>
    </w:p>
    <w:p w:rsidR="00433A87" w:rsidRPr="00B73500" w:rsidRDefault="00433A87" w:rsidP="003B6989">
      <w:pPr>
        <w:spacing w:after="0" w:line="240" w:lineRule="auto"/>
        <w:ind w:firstLine="709"/>
        <w:jc w:val="both"/>
        <w:rPr>
          <w:rFonts w:ascii="Times New Roman" w:hAnsi="Times New Roman" w:cs="Times New Roman"/>
          <w:sz w:val="28"/>
          <w:szCs w:val="28"/>
        </w:rPr>
      </w:pPr>
    </w:p>
    <w:p w:rsidR="00433A87" w:rsidRPr="00B73500" w:rsidRDefault="00433A87" w:rsidP="00433A87">
      <w:pPr>
        <w:pStyle w:val="1"/>
        <w:spacing w:before="0" w:line="240" w:lineRule="auto"/>
        <w:rPr>
          <w:rFonts w:ascii="Times New Roman" w:eastAsia="Times New Roman" w:hAnsi="Times New Roman" w:cs="Times New Roman"/>
          <w:color w:val="auto"/>
        </w:rPr>
      </w:pPr>
      <w:bookmarkStart w:id="25" w:name="_Toc528162421"/>
      <w:bookmarkStart w:id="26" w:name="_Toc30592864"/>
      <w:bookmarkStart w:id="27" w:name="_Toc57210181"/>
      <w:r w:rsidRPr="00B73500">
        <w:rPr>
          <w:rFonts w:ascii="Times New Roman" w:eastAsia="Times New Roman" w:hAnsi="Times New Roman" w:cs="Times New Roman"/>
          <w:color w:val="auto"/>
        </w:rPr>
        <w:t>ВИДЕНИЕ ПО РЕАЛИЗАЦИИ ТРЕХ ВАРИАНТОВ ПОЛИТИКИ</w:t>
      </w:r>
      <w:bookmarkEnd w:id="25"/>
      <w:bookmarkEnd w:id="26"/>
      <w:bookmarkEnd w:id="27"/>
    </w:p>
    <w:p w:rsidR="00433A87" w:rsidRPr="00B73500" w:rsidRDefault="00433A87" w:rsidP="00710028">
      <w:pPr>
        <w:shd w:val="clear" w:color="auto" w:fill="FFFFFF"/>
        <w:spacing w:after="0" w:line="240" w:lineRule="auto"/>
        <w:ind w:firstLine="709"/>
        <w:jc w:val="both"/>
        <w:rPr>
          <w:rFonts w:ascii="Times New Roman" w:hAnsi="Times New Roman"/>
          <w:sz w:val="28"/>
          <w:szCs w:val="28"/>
          <w:lang w:val="kk-KZ"/>
        </w:rPr>
      </w:pPr>
      <w:r w:rsidRPr="00B73500">
        <w:rPr>
          <w:rFonts w:ascii="Times New Roman" w:eastAsia="Times New Roman" w:hAnsi="Times New Roman"/>
          <w:sz w:val="28"/>
          <w:szCs w:val="28"/>
        </w:rPr>
        <w:t>Потенциальны</w:t>
      </w:r>
      <w:r w:rsidRPr="00B73500">
        <w:rPr>
          <w:rFonts w:ascii="Times New Roman" w:eastAsia="Times New Roman" w:hAnsi="Times New Roman"/>
          <w:sz w:val="28"/>
          <w:szCs w:val="28"/>
          <w:lang w:val="kk-KZ"/>
        </w:rPr>
        <w:t>м</w:t>
      </w:r>
      <w:r w:rsidRPr="00B73500">
        <w:rPr>
          <w:rFonts w:ascii="Times New Roman" w:eastAsia="Times New Roman" w:hAnsi="Times New Roman"/>
          <w:sz w:val="28"/>
          <w:szCs w:val="28"/>
        </w:rPr>
        <w:t xml:space="preserve"> барьером</w:t>
      </w:r>
      <w:r w:rsidRPr="00B73500">
        <w:rPr>
          <w:rFonts w:ascii="Times New Roman" w:hAnsi="Times New Roman"/>
          <w:b/>
          <w:sz w:val="28"/>
          <w:szCs w:val="28"/>
        </w:rPr>
        <w:t xml:space="preserve"> </w:t>
      </w:r>
      <w:r w:rsidRPr="00B73500">
        <w:rPr>
          <w:rFonts w:ascii="Times New Roman" w:hAnsi="Times New Roman"/>
          <w:sz w:val="28"/>
          <w:szCs w:val="28"/>
        </w:rPr>
        <w:t>для</w:t>
      </w:r>
      <w:r w:rsidRPr="00B73500">
        <w:rPr>
          <w:rFonts w:ascii="Times New Roman" w:hAnsi="Times New Roman"/>
          <w:sz w:val="28"/>
          <w:szCs w:val="28"/>
          <w:lang w:val="kk-KZ"/>
        </w:rPr>
        <w:t xml:space="preserve"> реализации</w:t>
      </w:r>
      <w:r w:rsidRPr="00B73500">
        <w:rPr>
          <w:rFonts w:ascii="Times New Roman" w:hAnsi="Times New Roman"/>
          <w:sz w:val="28"/>
          <w:szCs w:val="28"/>
        </w:rPr>
        <w:t xml:space="preserve"> </w:t>
      </w:r>
      <w:r w:rsidRPr="00B73500">
        <w:rPr>
          <w:rFonts w:ascii="Times New Roman" w:hAnsi="Times New Roman"/>
          <w:b/>
          <w:i/>
          <w:sz w:val="28"/>
          <w:szCs w:val="28"/>
        </w:rPr>
        <w:t>варианта политики 1 «</w:t>
      </w:r>
      <w:r w:rsidR="00710028" w:rsidRPr="00B73500">
        <w:rPr>
          <w:rFonts w:ascii="Times New Roman" w:hAnsi="Times New Roman"/>
          <w:b/>
          <w:sz w:val="28"/>
          <w:szCs w:val="28"/>
        </w:rPr>
        <w:t>Совершенствование нормативной правовой базы, определяющей эффективные меры по социальной поддержке молодых специалистов, выпускников медицинских ВУЗов</w:t>
      </w:r>
      <w:r w:rsidRPr="00B73500">
        <w:rPr>
          <w:rFonts w:ascii="Times New Roman" w:hAnsi="Times New Roman"/>
          <w:b/>
          <w:i/>
          <w:sz w:val="28"/>
          <w:szCs w:val="28"/>
        </w:rPr>
        <w:t>»</w:t>
      </w:r>
      <w:r w:rsidRPr="00B73500">
        <w:rPr>
          <w:rFonts w:ascii="Times New Roman" w:hAnsi="Times New Roman"/>
          <w:b/>
          <w:i/>
          <w:sz w:val="28"/>
          <w:szCs w:val="28"/>
          <w:lang w:val="kk-KZ"/>
        </w:rPr>
        <w:t xml:space="preserve"> </w:t>
      </w:r>
      <w:r w:rsidRPr="00B73500">
        <w:rPr>
          <w:rFonts w:ascii="Times New Roman" w:hAnsi="Times New Roman"/>
          <w:sz w:val="28"/>
          <w:szCs w:val="28"/>
          <w:lang w:val="kk-KZ"/>
        </w:rPr>
        <w:t>может стат</w:t>
      </w:r>
      <w:r w:rsidRPr="00B73500">
        <w:rPr>
          <w:rFonts w:ascii="Times New Roman" w:hAnsi="Times New Roman" w:cs="Times New Roman"/>
          <w:sz w:val="28"/>
          <w:szCs w:val="28"/>
          <w:lang w:val="kk-KZ"/>
        </w:rPr>
        <w:t>ь</w:t>
      </w:r>
      <w:r w:rsidRPr="00B73500">
        <w:rPr>
          <w:rFonts w:ascii="Times New Roman" w:hAnsi="Times New Roman" w:cs="Times New Roman"/>
          <w:sz w:val="28"/>
          <w:szCs w:val="28"/>
        </w:rPr>
        <w:t xml:space="preserve"> </w:t>
      </w:r>
      <w:r w:rsidR="00710028" w:rsidRPr="00B73500">
        <w:rPr>
          <w:rFonts w:ascii="Times New Roman" w:hAnsi="Times New Roman" w:cs="Times New Roman"/>
          <w:sz w:val="28"/>
          <w:szCs w:val="28"/>
        </w:rPr>
        <w:t xml:space="preserve">отсутствие </w:t>
      </w:r>
      <w:r w:rsidR="00363638" w:rsidRPr="00B73500">
        <w:rPr>
          <w:rFonts w:ascii="Times New Roman" w:hAnsi="Times New Roman" w:cs="Times New Roman"/>
          <w:sz w:val="28"/>
          <w:szCs w:val="28"/>
        </w:rPr>
        <w:t xml:space="preserve">и </w:t>
      </w:r>
      <w:r w:rsidR="00710028" w:rsidRPr="00B73500">
        <w:rPr>
          <w:rFonts w:ascii="Times New Roman" w:hAnsi="Times New Roman" w:cs="Times New Roman"/>
          <w:sz w:val="28"/>
          <w:szCs w:val="28"/>
        </w:rPr>
        <w:t>необходимость межведомственного взаимодействия с министерствами и ведомствами социально-экономического блока и пр</w:t>
      </w:r>
      <w:r w:rsidR="00D5779B" w:rsidRPr="00B73500">
        <w:rPr>
          <w:rFonts w:ascii="Times New Roman" w:hAnsi="Times New Roman" w:cs="Times New Roman"/>
          <w:sz w:val="28"/>
          <w:szCs w:val="28"/>
        </w:rPr>
        <w:t>инятия единого решения на высо</w:t>
      </w:r>
      <w:r w:rsidR="003A3F00" w:rsidRPr="00B73500">
        <w:rPr>
          <w:rFonts w:ascii="Times New Roman" w:hAnsi="Times New Roman" w:cs="Times New Roman"/>
          <w:sz w:val="28"/>
          <w:szCs w:val="28"/>
        </w:rPr>
        <w:t>к</w:t>
      </w:r>
      <w:r w:rsidR="00D5779B" w:rsidRPr="00B73500">
        <w:rPr>
          <w:rFonts w:ascii="Times New Roman" w:hAnsi="Times New Roman" w:cs="Times New Roman"/>
          <w:sz w:val="28"/>
          <w:szCs w:val="28"/>
        </w:rPr>
        <w:t>ом</w:t>
      </w:r>
      <w:r w:rsidR="00710028" w:rsidRPr="00B73500">
        <w:rPr>
          <w:rFonts w:ascii="Times New Roman" w:hAnsi="Times New Roman" w:cs="Times New Roman"/>
          <w:sz w:val="28"/>
          <w:szCs w:val="28"/>
        </w:rPr>
        <w:t xml:space="preserve"> политическом уровне</w:t>
      </w:r>
      <w:r w:rsidRPr="00B73500">
        <w:rPr>
          <w:rFonts w:ascii="Times New Roman" w:hAnsi="Times New Roman"/>
          <w:sz w:val="28"/>
          <w:szCs w:val="28"/>
          <w:lang w:val="kk-KZ"/>
        </w:rPr>
        <w:t>. В этой связи необходим</w:t>
      </w:r>
      <w:r w:rsidR="00710028" w:rsidRPr="00B73500">
        <w:rPr>
          <w:rFonts w:ascii="Times New Roman" w:hAnsi="Times New Roman"/>
          <w:sz w:val="28"/>
          <w:szCs w:val="28"/>
          <w:lang w:val="kk-KZ"/>
        </w:rPr>
        <w:t>а</w:t>
      </w:r>
      <w:r w:rsidRPr="00B73500">
        <w:rPr>
          <w:rFonts w:ascii="Times New Roman" w:hAnsi="Times New Roman"/>
          <w:sz w:val="28"/>
          <w:szCs w:val="28"/>
          <w:lang w:val="kk-KZ"/>
        </w:rPr>
        <w:t xml:space="preserve"> </w:t>
      </w:r>
      <w:r w:rsidR="00710028" w:rsidRPr="00B73500">
        <w:rPr>
          <w:rFonts w:ascii="Times New Roman" w:hAnsi="Times New Roman"/>
          <w:sz w:val="28"/>
          <w:szCs w:val="28"/>
          <w:lang w:val="kk-KZ"/>
        </w:rPr>
        <w:t xml:space="preserve">твердая </w:t>
      </w:r>
      <w:r w:rsidR="003A3F00" w:rsidRPr="00B73500">
        <w:rPr>
          <w:rFonts w:ascii="Times New Roman" w:hAnsi="Times New Roman"/>
          <w:sz w:val="28"/>
          <w:szCs w:val="28"/>
          <w:lang w:val="kk-KZ"/>
        </w:rPr>
        <w:t xml:space="preserve">политическая </w:t>
      </w:r>
      <w:r w:rsidR="00710028" w:rsidRPr="00B73500">
        <w:rPr>
          <w:rFonts w:ascii="Times New Roman" w:hAnsi="Times New Roman"/>
          <w:sz w:val="28"/>
          <w:szCs w:val="28"/>
          <w:lang w:val="kk-KZ"/>
        </w:rPr>
        <w:t>воля</w:t>
      </w:r>
      <w:r w:rsidR="00E348F7" w:rsidRPr="00B73500">
        <w:rPr>
          <w:rFonts w:ascii="Times New Roman" w:hAnsi="Times New Roman"/>
          <w:sz w:val="28"/>
          <w:szCs w:val="28"/>
          <w:lang w:val="kk-KZ"/>
        </w:rPr>
        <w:t xml:space="preserve">, прежде всего </w:t>
      </w:r>
      <w:r w:rsidR="00710028" w:rsidRPr="00B73500">
        <w:rPr>
          <w:rFonts w:ascii="Times New Roman" w:hAnsi="Times New Roman"/>
          <w:sz w:val="28"/>
          <w:szCs w:val="28"/>
          <w:lang w:val="kk-KZ"/>
        </w:rPr>
        <w:t>руководства МЗ РК</w:t>
      </w:r>
      <w:r w:rsidR="00E348F7" w:rsidRPr="00B73500">
        <w:rPr>
          <w:rFonts w:ascii="Times New Roman" w:hAnsi="Times New Roman"/>
          <w:sz w:val="28"/>
          <w:szCs w:val="28"/>
          <w:lang w:val="kk-KZ"/>
        </w:rPr>
        <w:t>,</w:t>
      </w:r>
      <w:r w:rsidR="00710028" w:rsidRPr="00B73500">
        <w:rPr>
          <w:rFonts w:ascii="Times New Roman" w:hAnsi="Times New Roman"/>
          <w:sz w:val="28"/>
          <w:szCs w:val="28"/>
          <w:lang w:val="kk-KZ"/>
        </w:rPr>
        <w:t xml:space="preserve"> основных полисимейкеров по данному вопросу</w:t>
      </w:r>
      <w:r w:rsidR="003A3F00" w:rsidRPr="00B73500">
        <w:rPr>
          <w:rFonts w:ascii="Times New Roman" w:hAnsi="Times New Roman"/>
          <w:sz w:val="28"/>
          <w:szCs w:val="28"/>
          <w:lang w:val="kk-KZ"/>
        </w:rPr>
        <w:t xml:space="preserve">, а также заинтересованность, инициативность и вовлеченность в процесс </w:t>
      </w:r>
      <w:r w:rsidR="00E348F7" w:rsidRPr="00B73500">
        <w:rPr>
          <w:rFonts w:ascii="Times New Roman" w:hAnsi="Times New Roman"/>
          <w:sz w:val="28"/>
          <w:szCs w:val="28"/>
          <w:lang w:val="kk-KZ"/>
        </w:rPr>
        <w:t>основных стейкхолдеров</w:t>
      </w:r>
      <w:r w:rsidRPr="00B73500">
        <w:rPr>
          <w:rFonts w:ascii="Times New Roman" w:hAnsi="Times New Roman"/>
          <w:sz w:val="28"/>
          <w:szCs w:val="28"/>
          <w:lang w:val="kk-KZ"/>
        </w:rPr>
        <w:t>.</w:t>
      </w:r>
    </w:p>
    <w:p w:rsidR="00F20F45" w:rsidRPr="00B73500" w:rsidRDefault="00433A87" w:rsidP="00433A87">
      <w:pPr>
        <w:spacing w:after="0" w:line="240" w:lineRule="auto"/>
        <w:ind w:firstLine="567"/>
        <w:jc w:val="both"/>
        <w:rPr>
          <w:rFonts w:ascii="Times New Roman" w:hAnsi="Times New Roman" w:cs="Times New Roman"/>
          <w:sz w:val="28"/>
          <w:szCs w:val="28"/>
        </w:rPr>
      </w:pPr>
      <w:r w:rsidRPr="00B73500">
        <w:rPr>
          <w:rFonts w:ascii="Times New Roman" w:hAnsi="Times New Roman" w:cs="Times New Roman"/>
          <w:sz w:val="28"/>
          <w:szCs w:val="28"/>
        </w:rPr>
        <w:t xml:space="preserve">Потенциальными барьером для реализации </w:t>
      </w:r>
      <w:r w:rsidRPr="00B73500">
        <w:rPr>
          <w:rFonts w:ascii="Times New Roman" w:hAnsi="Times New Roman" w:cs="Times New Roman"/>
          <w:b/>
          <w:i/>
          <w:sz w:val="28"/>
          <w:szCs w:val="28"/>
        </w:rPr>
        <w:t>варианта политики 2 «</w:t>
      </w:r>
      <w:r w:rsidR="00E104C2" w:rsidRPr="00B73500">
        <w:rPr>
          <w:rFonts w:ascii="Times New Roman" w:hAnsi="Times New Roman" w:cs="Times New Roman"/>
          <w:b/>
          <w:sz w:val="28"/>
          <w:szCs w:val="28"/>
        </w:rPr>
        <w:t>Ц</w:t>
      </w:r>
      <w:r w:rsidR="00F20F45" w:rsidRPr="00B73500">
        <w:rPr>
          <w:rFonts w:ascii="Times New Roman" w:eastAsiaTheme="majorEastAsia" w:hAnsi="Times New Roman" w:cs="Times New Roman"/>
          <w:b/>
          <w:bCs/>
          <w:iCs/>
          <w:sz w:val="28"/>
          <w:szCs w:val="28"/>
        </w:rPr>
        <w:t xml:space="preserve">ифровизация </w:t>
      </w:r>
      <w:r w:rsidR="00E104C2" w:rsidRPr="00B73500">
        <w:rPr>
          <w:rFonts w:ascii="Times New Roman" w:eastAsiaTheme="majorEastAsia" w:hAnsi="Times New Roman" w:cs="Times New Roman"/>
          <w:b/>
          <w:bCs/>
          <w:iCs/>
          <w:sz w:val="28"/>
          <w:szCs w:val="28"/>
        </w:rPr>
        <w:t xml:space="preserve">и автоматизация </w:t>
      </w:r>
      <w:r w:rsidR="00F20F45" w:rsidRPr="00B73500">
        <w:rPr>
          <w:rFonts w:ascii="Times New Roman" w:eastAsiaTheme="majorEastAsia" w:hAnsi="Times New Roman" w:cs="Times New Roman"/>
          <w:b/>
          <w:bCs/>
          <w:iCs/>
          <w:sz w:val="28"/>
          <w:szCs w:val="28"/>
        </w:rPr>
        <w:t xml:space="preserve">механизма распределения молодых специалистов, выпускников организаций образования и науки, а также оказываемых им мер социальной поддержки для открытости и прозрачности процесса на </w:t>
      </w:r>
      <w:r w:rsidR="00E104C2" w:rsidRPr="00B73500">
        <w:rPr>
          <w:rFonts w:ascii="Times New Roman" w:eastAsiaTheme="majorEastAsia" w:hAnsi="Times New Roman" w:cs="Times New Roman"/>
          <w:b/>
          <w:bCs/>
          <w:iCs/>
          <w:sz w:val="28"/>
          <w:szCs w:val="28"/>
        </w:rPr>
        <w:t>интернет-ресурсе</w:t>
      </w:r>
      <w:r w:rsidR="00F20F45" w:rsidRPr="00B73500">
        <w:rPr>
          <w:rFonts w:ascii="Times New Roman" w:eastAsiaTheme="majorEastAsia" w:hAnsi="Times New Roman" w:cs="Times New Roman"/>
          <w:b/>
          <w:bCs/>
          <w:iCs/>
          <w:sz w:val="28"/>
          <w:szCs w:val="28"/>
        </w:rPr>
        <w:t xml:space="preserve"> </w:t>
      </w:r>
      <w:hyperlink r:id="rId15" w:history="1">
        <w:r w:rsidR="00F20F45" w:rsidRPr="00B73500">
          <w:rPr>
            <w:rStyle w:val="af0"/>
            <w:rFonts w:ascii="Times New Roman" w:eastAsiaTheme="majorEastAsia" w:hAnsi="Times New Roman" w:cs="Times New Roman"/>
            <w:b/>
            <w:bCs/>
            <w:iCs/>
            <w:color w:val="auto"/>
            <w:sz w:val="28"/>
            <w:szCs w:val="28"/>
            <w:u w:val="none"/>
            <w:lang w:val="en-US"/>
          </w:rPr>
          <w:t>www</w:t>
        </w:r>
        <w:r w:rsidR="00F20F45" w:rsidRPr="00B73500">
          <w:rPr>
            <w:rStyle w:val="af0"/>
            <w:rFonts w:ascii="Times New Roman" w:eastAsiaTheme="majorEastAsia" w:hAnsi="Times New Roman" w:cs="Times New Roman"/>
            <w:b/>
            <w:bCs/>
            <w:iCs/>
            <w:color w:val="auto"/>
            <w:sz w:val="28"/>
            <w:szCs w:val="28"/>
            <w:u w:val="none"/>
          </w:rPr>
          <w:t>.</w:t>
        </w:r>
        <w:r w:rsidR="00F20F45" w:rsidRPr="00B73500">
          <w:rPr>
            <w:rStyle w:val="af0"/>
            <w:rFonts w:ascii="Times New Roman" w:eastAsiaTheme="majorEastAsia" w:hAnsi="Times New Roman" w:cs="Times New Roman"/>
            <w:b/>
            <w:bCs/>
            <w:iCs/>
            <w:color w:val="auto"/>
            <w:sz w:val="28"/>
            <w:szCs w:val="28"/>
            <w:u w:val="none"/>
            <w:lang w:val="en-US"/>
          </w:rPr>
          <w:t>enbek</w:t>
        </w:r>
        <w:r w:rsidR="00F20F45" w:rsidRPr="00B73500">
          <w:rPr>
            <w:rStyle w:val="af0"/>
            <w:rFonts w:ascii="Times New Roman" w:eastAsiaTheme="majorEastAsia" w:hAnsi="Times New Roman" w:cs="Times New Roman"/>
            <w:b/>
            <w:bCs/>
            <w:iCs/>
            <w:color w:val="auto"/>
            <w:sz w:val="28"/>
            <w:szCs w:val="28"/>
            <w:u w:val="none"/>
          </w:rPr>
          <w:t>.</w:t>
        </w:r>
        <w:r w:rsidR="00F20F45" w:rsidRPr="00B73500">
          <w:rPr>
            <w:rStyle w:val="af0"/>
            <w:rFonts w:ascii="Times New Roman" w:eastAsiaTheme="majorEastAsia" w:hAnsi="Times New Roman" w:cs="Times New Roman"/>
            <w:b/>
            <w:bCs/>
            <w:iCs/>
            <w:color w:val="auto"/>
            <w:sz w:val="28"/>
            <w:szCs w:val="28"/>
            <w:u w:val="none"/>
            <w:lang w:val="en-US"/>
          </w:rPr>
          <w:t>kz</w:t>
        </w:r>
      </w:hyperlink>
      <w:r w:rsidRPr="00B73500">
        <w:rPr>
          <w:rFonts w:ascii="Times New Roman" w:hAnsi="Times New Roman" w:cs="Times New Roman"/>
          <w:b/>
          <w:i/>
          <w:sz w:val="28"/>
          <w:szCs w:val="28"/>
        </w:rPr>
        <w:t>»</w:t>
      </w:r>
      <w:r w:rsidRPr="00B73500">
        <w:rPr>
          <w:rFonts w:ascii="Times New Roman" w:hAnsi="Times New Roman" w:cs="Times New Roman"/>
          <w:sz w:val="28"/>
          <w:szCs w:val="28"/>
        </w:rPr>
        <w:t xml:space="preserve"> может стать </w:t>
      </w:r>
      <w:r w:rsidR="00F20F45" w:rsidRPr="00B73500">
        <w:rPr>
          <w:rFonts w:ascii="Times New Roman" w:hAnsi="Times New Roman" w:cs="Times New Roman"/>
          <w:sz w:val="28"/>
          <w:szCs w:val="28"/>
        </w:rPr>
        <w:t>также необходимость приложения дополнительных усилий заинтересованных министерств и ведомств</w:t>
      </w:r>
      <w:r w:rsidR="00E104C2" w:rsidRPr="00B73500">
        <w:rPr>
          <w:rFonts w:ascii="Times New Roman" w:hAnsi="Times New Roman" w:cs="Times New Roman"/>
          <w:sz w:val="28"/>
          <w:szCs w:val="28"/>
        </w:rPr>
        <w:t xml:space="preserve">, основных стейкхолдеров </w:t>
      </w:r>
      <w:r w:rsidR="00F20F45" w:rsidRPr="00B73500">
        <w:rPr>
          <w:rFonts w:ascii="Times New Roman" w:hAnsi="Times New Roman" w:cs="Times New Roman"/>
          <w:sz w:val="28"/>
          <w:szCs w:val="28"/>
        </w:rPr>
        <w:t>для законодательного решения вопроса обеспечения открытости</w:t>
      </w:r>
      <w:r w:rsidR="004E3AD4" w:rsidRPr="00B73500">
        <w:rPr>
          <w:rFonts w:ascii="Times New Roman" w:hAnsi="Times New Roman" w:cs="Times New Roman"/>
          <w:sz w:val="28"/>
          <w:szCs w:val="28"/>
        </w:rPr>
        <w:t>,</w:t>
      </w:r>
      <w:r w:rsidR="00F20F45" w:rsidRPr="00B73500">
        <w:rPr>
          <w:rFonts w:ascii="Times New Roman" w:hAnsi="Times New Roman" w:cs="Times New Roman"/>
          <w:sz w:val="28"/>
          <w:szCs w:val="28"/>
        </w:rPr>
        <w:t xml:space="preserve"> прозрачности </w:t>
      </w:r>
      <w:r w:rsidR="004E3AD4" w:rsidRPr="00B73500">
        <w:rPr>
          <w:rFonts w:ascii="Times New Roman" w:hAnsi="Times New Roman" w:cs="Times New Roman"/>
          <w:sz w:val="28"/>
          <w:szCs w:val="28"/>
        </w:rPr>
        <w:t xml:space="preserve">и стандартизации </w:t>
      </w:r>
      <w:r w:rsidR="00F20F45" w:rsidRPr="00B73500">
        <w:rPr>
          <w:rFonts w:ascii="Times New Roman" w:hAnsi="Times New Roman" w:cs="Times New Roman"/>
          <w:sz w:val="28"/>
          <w:szCs w:val="28"/>
        </w:rPr>
        <w:t>процесса распределения и оказания мер социальной п</w:t>
      </w:r>
      <w:r w:rsidR="00E104C2" w:rsidRPr="00B73500">
        <w:rPr>
          <w:rFonts w:ascii="Times New Roman" w:hAnsi="Times New Roman" w:cs="Times New Roman"/>
          <w:sz w:val="28"/>
          <w:szCs w:val="28"/>
        </w:rPr>
        <w:t xml:space="preserve">омощи выпускникам ВУЗов </w:t>
      </w:r>
      <w:r w:rsidR="00516006" w:rsidRPr="00B73500">
        <w:rPr>
          <w:rFonts w:ascii="Times New Roman" w:eastAsiaTheme="majorEastAsia" w:hAnsi="Times New Roman" w:cs="Times New Roman"/>
          <w:b/>
          <w:bCs/>
          <w:iCs/>
          <w:sz w:val="28"/>
          <w:szCs w:val="28"/>
        </w:rPr>
        <w:t xml:space="preserve">на интернет-ресурсе </w:t>
      </w:r>
      <w:hyperlink r:id="rId16" w:history="1">
        <w:r w:rsidR="00516006" w:rsidRPr="00B73500">
          <w:rPr>
            <w:rStyle w:val="af0"/>
            <w:rFonts w:ascii="Times New Roman" w:eastAsiaTheme="majorEastAsia" w:hAnsi="Times New Roman" w:cs="Times New Roman"/>
            <w:b/>
            <w:bCs/>
            <w:iCs/>
            <w:color w:val="auto"/>
            <w:sz w:val="28"/>
            <w:szCs w:val="28"/>
            <w:u w:val="none"/>
            <w:lang w:val="en-US"/>
          </w:rPr>
          <w:t>www</w:t>
        </w:r>
        <w:r w:rsidR="00516006" w:rsidRPr="00B73500">
          <w:rPr>
            <w:rStyle w:val="af0"/>
            <w:rFonts w:ascii="Times New Roman" w:eastAsiaTheme="majorEastAsia" w:hAnsi="Times New Roman" w:cs="Times New Roman"/>
            <w:b/>
            <w:bCs/>
            <w:iCs/>
            <w:color w:val="auto"/>
            <w:sz w:val="28"/>
            <w:szCs w:val="28"/>
            <w:u w:val="none"/>
          </w:rPr>
          <w:t>.</w:t>
        </w:r>
        <w:r w:rsidR="00516006" w:rsidRPr="00B73500">
          <w:rPr>
            <w:rStyle w:val="af0"/>
            <w:rFonts w:ascii="Times New Roman" w:eastAsiaTheme="majorEastAsia" w:hAnsi="Times New Roman" w:cs="Times New Roman"/>
            <w:b/>
            <w:bCs/>
            <w:iCs/>
            <w:color w:val="auto"/>
            <w:sz w:val="28"/>
            <w:szCs w:val="28"/>
            <w:u w:val="none"/>
            <w:lang w:val="en-US"/>
          </w:rPr>
          <w:t>enbek</w:t>
        </w:r>
        <w:r w:rsidR="00516006" w:rsidRPr="00B73500">
          <w:rPr>
            <w:rStyle w:val="af0"/>
            <w:rFonts w:ascii="Times New Roman" w:eastAsiaTheme="majorEastAsia" w:hAnsi="Times New Roman" w:cs="Times New Roman"/>
            <w:b/>
            <w:bCs/>
            <w:iCs/>
            <w:color w:val="auto"/>
            <w:sz w:val="28"/>
            <w:szCs w:val="28"/>
            <w:u w:val="none"/>
          </w:rPr>
          <w:t>.</w:t>
        </w:r>
        <w:r w:rsidR="00516006" w:rsidRPr="00B73500">
          <w:rPr>
            <w:rStyle w:val="af0"/>
            <w:rFonts w:ascii="Times New Roman" w:eastAsiaTheme="majorEastAsia" w:hAnsi="Times New Roman" w:cs="Times New Roman"/>
            <w:b/>
            <w:bCs/>
            <w:iCs/>
            <w:color w:val="auto"/>
            <w:sz w:val="28"/>
            <w:szCs w:val="28"/>
            <w:u w:val="none"/>
            <w:lang w:val="en-US"/>
          </w:rPr>
          <w:t>kz</w:t>
        </w:r>
      </w:hyperlink>
      <w:r w:rsidR="00F20F45" w:rsidRPr="00B73500">
        <w:rPr>
          <w:rFonts w:ascii="Times New Roman" w:hAnsi="Times New Roman" w:cs="Times New Roman"/>
          <w:sz w:val="28"/>
          <w:szCs w:val="28"/>
        </w:rPr>
        <w:t>.</w:t>
      </w:r>
    </w:p>
    <w:p w:rsidR="00433A87" w:rsidRPr="00B73500" w:rsidRDefault="00BA3013" w:rsidP="00433A87">
      <w:pPr>
        <w:spacing w:after="0" w:line="240" w:lineRule="auto"/>
        <w:ind w:firstLine="567"/>
        <w:jc w:val="both"/>
        <w:rPr>
          <w:rFonts w:ascii="Times New Roman" w:hAnsi="Times New Roman" w:cs="Times New Roman"/>
          <w:sz w:val="28"/>
          <w:szCs w:val="28"/>
        </w:rPr>
      </w:pPr>
      <w:r w:rsidRPr="00B73500">
        <w:rPr>
          <w:rFonts w:ascii="Times New Roman" w:hAnsi="Times New Roman" w:cs="Times New Roman"/>
          <w:sz w:val="28"/>
          <w:szCs w:val="28"/>
        </w:rPr>
        <w:t>В этой связи, предполагается наращивание межведомственного взаимодействия МЗ РК</w:t>
      </w:r>
      <w:r w:rsidR="00BE3ECB" w:rsidRPr="00B73500">
        <w:rPr>
          <w:rFonts w:ascii="Times New Roman" w:hAnsi="Times New Roman" w:cs="Times New Roman"/>
          <w:sz w:val="28"/>
          <w:szCs w:val="28"/>
        </w:rPr>
        <w:t xml:space="preserve"> и РЦРЗ</w:t>
      </w:r>
      <w:r w:rsidRPr="00B73500">
        <w:rPr>
          <w:rFonts w:ascii="Times New Roman" w:hAnsi="Times New Roman" w:cs="Times New Roman"/>
          <w:sz w:val="28"/>
          <w:szCs w:val="28"/>
        </w:rPr>
        <w:t xml:space="preserve"> с основными полисимейкерами </w:t>
      </w:r>
      <w:r w:rsidR="00BE3ECB" w:rsidRPr="00B73500">
        <w:rPr>
          <w:rFonts w:ascii="Times New Roman" w:hAnsi="Times New Roman" w:cs="Times New Roman"/>
          <w:sz w:val="28"/>
          <w:szCs w:val="28"/>
        </w:rPr>
        <w:t xml:space="preserve">и стейкхолдерами по данному </w:t>
      </w:r>
      <w:r w:rsidRPr="00B73500">
        <w:rPr>
          <w:rFonts w:ascii="Times New Roman" w:hAnsi="Times New Roman" w:cs="Times New Roman"/>
          <w:sz w:val="28"/>
          <w:szCs w:val="28"/>
        </w:rPr>
        <w:t>вопрос</w:t>
      </w:r>
      <w:r w:rsidR="00BE3ECB" w:rsidRPr="00B73500">
        <w:rPr>
          <w:rFonts w:ascii="Times New Roman" w:hAnsi="Times New Roman" w:cs="Times New Roman"/>
          <w:sz w:val="28"/>
          <w:szCs w:val="28"/>
        </w:rPr>
        <w:t>у</w:t>
      </w:r>
      <w:r w:rsidRPr="00B73500">
        <w:rPr>
          <w:rFonts w:ascii="Times New Roman" w:hAnsi="Times New Roman" w:cs="Times New Roman"/>
          <w:sz w:val="28"/>
          <w:szCs w:val="28"/>
        </w:rPr>
        <w:t>.</w:t>
      </w:r>
    </w:p>
    <w:p w:rsidR="00BA3013" w:rsidRPr="00B73500" w:rsidRDefault="00433A87" w:rsidP="00433A87">
      <w:pPr>
        <w:spacing w:after="0" w:line="240" w:lineRule="auto"/>
        <w:ind w:firstLine="567"/>
        <w:jc w:val="both"/>
        <w:rPr>
          <w:rFonts w:ascii="Times New Roman" w:hAnsi="Times New Roman" w:cs="Times New Roman"/>
          <w:sz w:val="28"/>
          <w:szCs w:val="28"/>
        </w:rPr>
      </w:pPr>
      <w:r w:rsidRPr="00B73500">
        <w:rPr>
          <w:rFonts w:ascii="Times New Roman" w:hAnsi="Times New Roman" w:cs="Times New Roman"/>
          <w:sz w:val="28"/>
          <w:szCs w:val="28"/>
        </w:rPr>
        <w:t xml:space="preserve">Потенциальным барьером для реализации </w:t>
      </w:r>
      <w:bookmarkStart w:id="28" w:name="_GoBack"/>
      <w:r w:rsidRPr="00EC7448">
        <w:rPr>
          <w:rFonts w:ascii="Times New Roman" w:hAnsi="Times New Roman" w:cs="Times New Roman"/>
          <w:b/>
          <w:i/>
          <w:sz w:val="28"/>
          <w:szCs w:val="28"/>
        </w:rPr>
        <w:t>варианта политики 3 «</w:t>
      </w:r>
      <w:r w:rsidR="00EC7448" w:rsidRPr="00EC7448">
        <w:rPr>
          <w:rFonts w:ascii="Times New Roman" w:eastAsiaTheme="majorEastAsia" w:hAnsi="Times New Roman"/>
          <w:b/>
          <w:bCs/>
          <w:i/>
          <w:sz w:val="28"/>
          <w:szCs w:val="28"/>
        </w:rPr>
        <w:t xml:space="preserve">Разработка и реализация </w:t>
      </w:r>
      <w:r w:rsidR="00EC7448" w:rsidRPr="00EC7448">
        <w:rPr>
          <w:rFonts w:ascii="Times New Roman" w:eastAsiaTheme="majorEastAsia" w:hAnsi="Times New Roman"/>
          <w:b/>
          <w:bCs/>
          <w:i/>
          <w:color w:val="000000" w:themeColor="text1"/>
          <w:sz w:val="28"/>
          <w:szCs w:val="28"/>
        </w:rPr>
        <w:t>отдельного раздела по обеспечению занятости и мерам социальной поддержки в</w:t>
      </w:r>
      <w:r w:rsidR="00EC7448" w:rsidRPr="00EC7448">
        <w:rPr>
          <w:rFonts w:ascii="Times New Roman" w:eastAsiaTheme="majorEastAsia" w:hAnsi="Times New Roman"/>
          <w:b/>
          <w:bCs/>
          <w:i/>
          <w:sz w:val="28"/>
          <w:szCs w:val="28"/>
        </w:rPr>
        <w:t xml:space="preserve"> Концепции развития сельской медицины с учетом имеющегося отечественного и международного опыта</w:t>
      </w:r>
      <w:r w:rsidRPr="00EC7448">
        <w:rPr>
          <w:rFonts w:ascii="Times New Roman" w:hAnsi="Times New Roman" w:cs="Times New Roman"/>
          <w:b/>
          <w:i/>
          <w:sz w:val="28"/>
          <w:szCs w:val="28"/>
        </w:rPr>
        <w:t>»</w:t>
      </w:r>
      <w:bookmarkEnd w:id="28"/>
      <w:r w:rsidRPr="00B73500">
        <w:rPr>
          <w:rFonts w:ascii="Times New Roman" w:hAnsi="Times New Roman" w:cs="Times New Roman"/>
          <w:b/>
          <w:i/>
          <w:sz w:val="28"/>
          <w:szCs w:val="28"/>
        </w:rPr>
        <w:t xml:space="preserve"> </w:t>
      </w:r>
      <w:r w:rsidRPr="00B73500">
        <w:rPr>
          <w:rFonts w:ascii="Times New Roman" w:hAnsi="Times New Roman" w:cs="Times New Roman"/>
          <w:sz w:val="28"/>
          <w:szCs w:val="28"/>
        </w:rPr>
        <w:t xml:space="preserve">может стать </w:t>
      </w:r>
      <w:r w:rsidR="00BA3013" w:rsidRPr="00B73500">
        <w:rPr>
          <w:rFonts w:ascii="Times New Roman" w:hAnsi="Times New Roman" w:cs="Times New Roman"/>
          <w:sz w:val="28"/>
          <w:szCs w:val="28"/>
        </w:rPr>
        <w:t xml:space="preserve">недостаточное единство в </w:t>
      </w:r>
      <w:r w:rsidR="004E3AD4" w:rsidRPr="00B73500">
        <w:rPr>
          <w:rFonts w:ascii="Times New Roman" w:hAnsi="Times New Roman" w:cs="Times New Roman"/>
          <w:sz w:val="28"/>
          <w:szCs w:val="28"/>
        </w:rPr>
        <w:t xml:space="preserve">понимании, </w:t>
      </w:r>
      <w:r w:rsidR="00BA3013" w:rsidRPr="00B73500">
        <w:rPr>
          <w:rFonts w:ascii="Times New Roman" w:hAnsi="Times New Roman" w:cs="Times New Roman"/>
          <w:sz w:val="28"/>
          <w:szCs w:val="28"/>
        </w:rPr>
        <w:t>формировании и реализации совместных республиканских и региональных программ</w:t>
      </w:r>
      <w:r w:rsidR="001E3797" w:rsidRPr="00B73500">
        <w:rPr>
          <w:rFonts w:ascii="Times New Roman" w:hAnsi="Times New Roman" w:cs="Times New Roman"/>
          <w:sz w:val="28"/>
          <w:szCs w:val="28"/>
        </w:rPr>
        <w:t xml:space="preserve"> по данному вопросу</w:t>
      </w:r>
      <w:r w:rsidR="00BA3013" w:rsidRPr="00B73500">
        <w:rPr>
          <w:rFonts w:ascii="Times New Roman" w:hAnsi="Times New Roman" w:cs="Times New Roman"/>
          <w:sz w:val="28"/>
          <w:szCs w:val="28"/>
        </w:rPr>
        <w:t>, а также необходимость дополнительного финансирования из средств бюджетов различных уровней.</w:t>
      </w:r>
    </w:p>
    <w:p w:rsidR="0065765D" w:rsidRPr="00B73500" w:rsidRDefault="0065765D" w:rsidP="005E72DD">
      <w:pPr>
        <w:tabs>
          <w:tab w:val="left" w:pos="8931"/>
        </w:tabs>
        <w:spacing w:after="0" w:line="240" w:lineRule="auto"/>
        <w:ind w:firstLine="567"/>
        <w:jc w:val="both"/>
        <w:rPr>
          <w:rFonts w:ascii="Times New Roman" w:hAnsi="Times New Roman" w:cs="Times New Roman"/>
          <w:sz w:val="28"/>
          <w:szCs w:val="28"/>
        </w:rPr>
      </w:pPr>
    </w:p>
    <w:p w:rsidR="007519BC" w:rsidRPr="00B73500" w:rsidRDefault="007519BC" w:rsidP="005E72DD">
      <w:pPr>
        <w:tabs>
          <w:tab w:val="left" w:pos="8931"/>
        </w:tabs>
        <w:spacing w:after="0" w:line="240" w:lineRule="auto"/>
        <w:ind w:firstLine="567"/>
        <w:jc w:val="both"/>
        <w:rPr>
          <w:rFonts w:ascii="Times New Roman" w:hAnsi="Times New Roman" w:cs="Times New Roman"/>
          <w:sz w:val="28"/>
          <w:szCs w:val="28"/>
        </w:rPr>
      </w:pPr>
    </w:p>
    <w:p w:rsidR="00D64334" w:rsidRPr="00B73500" w:rsidRDefault="00D64334" w:rsidP="00D64334">
      <w:pPr>
        <w:pStyle w:val="1"/>
        <w:spacing w:before="0" w:line="240" w:lineRule="auto"/>
        <w:jc w:val="center"/>
        <w:rPr>
          <w:rFonts w:ascii="Times New Roman" w:eastAsia="Times New Roman" w:hAnsi="Times New Roman" w:cs="Times New Roman"/>
          <w:color w:val="auto"/>
          <w:lang w:eastAsia="ru-RU"/>
        </w:rPr>
      </w:pPr>
      <w:bookmarkStart w:id="29" w:name="_Toc57210182"/>
      <w:r w:rsidRPr="00B73500">
        <w:rPr>
          <w:rFonts w:ascii="Times New Roman" w:eastAsia="Times New Roman" w:hAnsi="Times New Roman" w:cs="Times New Roman"/>
          <w:color w:val="auto"/>
          <w:lang w:eastAsia="ru-RU"/>
        </w:rPr>
        <w:t>Список использованных источников</w:t>
      </w:r>
      <w:bookmarkEnd w:id="29"/>
    </w:p>
    <w:p w:rsidR="00D64334" w:rsidRPr="00B73500" w:rsidRDefault="00D64334" w:rsidP="00D64334">
      <w:pPr>
        <w:pStyle w:val="a4"/>
        <w:numPr>
          <w:ilvl w:val="0"/>
          <w:numId w:val="31"/>
        </w:numPr>
        <w:tabs>
          <w:tab w:val="left" w:pos="993"/>
        </w:tabs>
        <w:spacing w:after="0" w:line="240" w:lineRule="auto"/>
        <w:ind w:left="0" w:firstLine="567"/>
        <w:jc w:val="both"/>
        <w:rPr>
          <w:rFonts w:ascii="Times New Roman" w:hAnsi="Times New Roman" w:cs="Times New Roman"/>
          <w:sz w:val="28"/>
          <w:szCs w:val="28"/>
          <w:lang w:eastAsia="ru-RU"/>
        </w:rPr>
      </w:pPr>
      <w:r w:rsidRPr="00B73500">
        <w:rPr>
          <w:rFonts w:ascii="Times New Roman" w:hAnsi="Times New Roman" w:cs="Times New Roman"/>
          <w:sz w:val="28"/>
          <w:szCs w:val="28"/>
        </w:rPr>
        <w:t xml:space="preserve">Койков В.В., Кабдуллина М.М., Мусина Г.А., Смаилова А.Н. Методические </w:t>
      </w:r>
      <w:r w:rsidR="00A55827" w:rsidRPr="00B73500">
        <w:rPr>
          <w:rFonts w:ascii="Times New Roman" w:hAnsi="Times New Roman" w:cs="Times New Roman"/>
          <w:sz w:val="28"/>
          <w:szCs w:val="28"/>
        </w:rPr>
        <w:t xml:space="preserve">рекомендации </w:t>
      </w:r>
      <w:r w:rsidRPr="00B73500">
        <w:rPr>
          <w:rFonts w:ascii="Times New Roman" w:hAnsi="Times New Roman" w:cs="Times New Roman"/>
          <w:sz w:val="28"/>
          <w:szCs w:val="28"/>
        </w:rPr>
        <w:t>по совершенствованию системы стимулирования и социальной поддержки медицинских работников для обеспечения регионов достаточным количеством медицинских кадров //</w:t>
      </w:r>
      <w:r w:rsidR="00644610" w:rsidRPr="00B73500">
        <w:rPr>
          <w:rFonts w:ascii="Times New Roman" w:hAnsi="Times New Roman" w:cs="Times New Roman"/>
          <w:sz w:val="28"/>
          <w:szCs w:val="28"/>
        </w:rPr>
        <w:t xml:space="preserve"> </w:t>
      </w:r>
      <w:r w:rsidRPr="00B73500">
        <w:rPr>
          <w:rFonts w:ascii="Times New Roman" w:hAnsi="Times New Roman" w:cs="Times New Roman"/>
          <w:sz w:val="28"/>
          <w:szCs w:val="28"/>
        </w:rPr>
        <w:t>Методические рекомендации, 2017, 17с.</w:t>
      </w:r>
    </w:p>
    <w:p w:rsidR="00337DD3" w:rsidRPr="00B73500" w:rsidRDefault="00337DD3" w:rsidP="00571166">
      <w:pPr>
        <w:pStyle w:val="a4"/>
        <w:numPr>
          <w:ilvl w:val="0"/>
          <w:numId w:val="31"/>
        </w:numPr>
        <w:spacing w:after="0" w:line="240" w:lineRule="auto"/>
        <w:ind w:left="0" w:firstLine="567"/>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eastAsia="ru-RU"/>
        </w:rPr>
        <w:t>Модели и инструменты планирования и прогнозирования потребности в кадровых ресурсах здравоохранения. Обозреватель состояния кадровых ресурсов здравоохранения, Выпуск 3. ВОЗ, 2010 г.</w:t>
      </w:r>
    </w:p>
    <w:p w:rsidR="00CB756E" w:rsidRPr="00B73500" w:rsidRDefault="00CB756E" w:rsidP="008B7C81">
      <w:pPr>
        <w:pStyle w:val="a4"/>
        <w:numPr>
          <w:ilvl w:val="0"/>
          <w:numId w:val="31"/>
        </w:numPr>
        <w:spacing w:after="0" w:line="240" w:lineRule="auto"/>
        <w:ind w:left="0" w:firstLine="567"/>
        <w:jc w:val="both"/>
        <w:rPr>
          <w:rFonts w:ascii="Times New Roman" w:hAnsi="Times New Roman" w:cs="Times New Roman"/>
          <w:sz w:val="28"/>
          <w:szCs w:val="28"/>
          <w:lang w:eastAsia="ru-RU"/>
        </w:rPr>
      </w:pPr>
      <w:r w:rsidRPr="00B73500">
        <w:rPr>
          <w:rFonts w:ascii="Times New Roman" w:hAnsi="Times New Roman"/>
          <w:sz w:val="28"/>
          <w:szCs w:val="28"/>
        </w:rPr>
        <w:t xml:space="preserve">Отчет Центра менеджмента </w:t>
      </w:r>
      <w:r w:rsidR="00396814" w:rsidRPr="00B73500">
        <w:rPr>
          <w:rFonts w:ascii="Times New Roman" w:hAnsi="Times New Roman"/>
          <w:sz w:val="28"/>
          <w:szCs w:val="28"/>
        </w:rPr>
        <w:t xml:space="preserve">РЦРЗ </w:t>
      </w:r>
      <w:r w:rsidRPr="00B73500">
        <w:rPr>
          <w:rFonts w:ascii="Times New Roman" w:hAnsi="Times New Roman"/>
          <w:sz w:val="28"/>
          <w:szCs w:val="28"/>
        </w:rPr>
        <w:t>по вопросам с</w:t>
      </w:r>
      <w:r w:rsidRPr="00B73500">
        <w:rPr>
          <w:rFonts w:ascii="Times New Roman" w:hAnsi="Times New Roman"/>
          <w:bCs/>
          <w:sz w:val="28"/>
          <w:szCs w:val="28"/>
        </w:rPr>
        <w:t>тратегического управления человеческими ресурсами</w:t>
      </w:r>
      <w:r w:rsidR="00A00B9C" w:rsidRPr="00B73500">
        <w:rPr>
          <w:rFonts w:ascii="Times New Roman" w:hAnsi="Times New Roman"/>
          <w:bCs/>
          <w:sz w:val="28"/>
          <w:szCs w:val="28"/>
        </w:rPr>
        <w:t xml:space="preserve"> и менеджмента</w:t>
      </w:r>
      <w:r w:rsidRPr="00B73500">
        <w:rPr>
          <w:rFonts w:ascii="Times New Roman" w:hAnsi="Times New Roman"/>
          <w:sz w:val="28"/>
          <w:szCs w:val="28"/>
        </w:rPr>
        <w:t xml:space="preserve"> по пункту </w:t>
      </w:r>
      <w:r w:rsidR="00A00B9C" w:rsidRPr="00B73500">
        <w:rPr>
          <w:rFonts w:ascii="Times New Roman" w:hAnsi="Times New Roman"/>
          <w:sz w:val="28"/>
          <w:szCs w:val="28"/>
        </w:rPr>
        <w:t>4</w:t>
      </w:r>
      <w:r w:rsidRPr="00B73500">
        <w:rPr>
          <w:rFonts w:ascii="Times New Roman" w:hAnsi="Times New Roman"/>
          <w:sz w:val="28"/>
          <w:szCs w:val="28"/>
        </w:rPr>
        <w:t>.</w:t>
      </w:r>
      <w:r w:rsidR="00A00B9C" w:rsidRPr="00B73500">
        <w:rPr>
          <w:rFonts w:ascii="Times New Roman" w:hAnsi="Times New Roman"/>
          <w:sz w:val="28"/>
          <w:szCs w:val="28"/>
        </w:rPr>
        <w:t>2.4.</w:t>
      </w:r>
      <w:r w:rsidRPr="00B73500">
        <w:rPr>
          <w:rFonts w:ascii="Times New Roman" w:hAnsi="Times New Roman"/>
          <w:sz w:val="28"/>
          <w:szCs w:val="28"/>
        </w:rPr>
        <w:t xml:space="preserve"> технической спецификации к Договор</w:t>
      </w:r>
      <w:r w:rsidR="00775BEC" w:rsidRPr="00B73500">
        <w:rPr>
          <w:rFonts w:ascii="Times New Roman" w:hAnsi="Times New Roman"/>
          <w:sz w:val="28"/>
          <w:szCs w:val="28"/>
        </w:rPr>
        <w:t>у</w:t>
      </w:r>
      <w:r w:rsidRPr="00B73500">
        <w:rPr>
          <w:rFonts w:ascii="Times New Roman" w:hAnsi="Times New Roman"/>
          <w:sz w:val="28"/>
          <w:szCs w:val="28"/>
        </w:rPr>
        <w:t xml:space="preserve"> </w:t>
      </w:r>
      <w:r w:rsidR="00396814" w:rsidRPr="00B73500">
        <w:rPr>
          <w:rFonts w:ascii="Times New Roman" w:hAnsi="Times New Roman"/>
          <w:sz w:val="28"/>
          <w:szCs w:val="28"/>
        </w:rPr>
        <w:t xml:space="preserve">с МЗ РК </w:t>
      </w:r>
      <w:r w:rsidRPr="00B73500">
        <w:rPr>
          <w:rFonts w:ascii="Times New Roman" w:hAnsi="Times New Roman"/>
          <w:sz w:val="28"/>
          <w:szCs w:val="28"/>
        </w:rPr>
        <w:t>№ 9</w:t>
      </w:r>
      <w:r w:rsidR="00A00B9C" w:rsidRPr="00B73500">
        <w:rPr>
          <w:rFonts w:ascii="Times New Roman" w:hAnsi="Times New Roman"/>
          <w:sz w:val="28"/>
          <w:szCs w:val="28"/>
        </w:rPr>
        <w:t>1</w:t>
      </w:r>
      <w:r w:rsidRPr="00B73500">
        <w:rPr>
          <w:rFonts w:ascii="Times New Roman" w:hAnsi="Times New Roman"/>
          <w:sz w:val="28"/>
          <w:szCs w:val="28"/>
        </w:rPr>
        <w:t xml:space="preserve"> от </w:t>
      </w:r>
      <w:r w:rsidR="00A00B9C" w:rsidRPr="00B73500">
        <w:rPr>
          <w:rFonts w:ascii="Times New Roman" w:hAnsi="Times New Roman"/>
          <w:sz w:val="28"/>
          <w:szCs w:val="28"/>
        </w:rPr>
        <w:t>28</w:t>
      </w:r>
      <w:r w:rsidRPr="00B73500">
        <w:rPr>
          <w:rFonts w:ascii="Times New Roman" w:hAnsi="Times New Roman"/>
          <w:sz w:val="28"/>
          <w:szCs w:val="28"/>
        </w:rPr>
        <w:t xml:space="preserve"> </w:t>
      </w:r>
      <w:r w:rsidR="00A00B9C" w:rsidRPr="00B73500">
        <w:rPr>
          <w:rFonts w:ascii="Times New Roman" w:hAnsi="Times New Roman"/>
          <w:sz w:val="28"/>
          <w:szCs w:val="28"/>
        </w:rPr>
        <w:t>февраля</w:t>
      </w:r>
      <w:r w:rsidRPr="00B73500">
        <w:rPr>
          <w:rFonts w:ascii="Times New Roman" w:hAnsi="Times New Roman"/>
          <w:sz w:val="28"/>
          <w:szCs w:val="28"/>
        </w:rPr>
        <w:t xml:space="preserve"> 20</w:t>
      </w:r>
      <w:r w:rsidR="00A00B9C" w:rsidRPr="00B73500">
        <w:rPr>
          <w:rFonts w:ascii="Times New Roman" w:hAnsi="Times New Roman"/>
          <w:sz w:val="28"/>
          <w:szCs w:val="28"/>
        </w:rPr>
        <w:t>19</w:t>
      </w:r>
      <w:r w:rsidRPr="00B73500">
        <w:rPr>
          <w:rFonts w:ascii="Times New Roman" w:hAnsi="Times New Roman"/>
          <w:sz w:val="28"/>
          <w:szCs w:val="28"/>
        </w:rPr>
        <w:t xml:space="preserve"> года</w:t>
      </w:r>
      <w:r w:rsidR="00D26244" w:rsidRPr="00B73500">
        <w:rPr>
          <w:rFonts w:ascii="Times New Roman" w:hAnsi="Times New Roman"/>
          <w:sz w:val="28"/>
          <w:szCs w:val="28"/>
        </w:rPr>
        <w:t xml:space="preserve"> О</w:t>
      </w:r>
      <w:r w:rsidRPr="00B73500">
        <w:rPr>
          <w:rFonts w:ascii="Times New Roman" w:hAnsi="Times New Roman"/>
          <w:sz w:val="28"/>
          <w:szCs w:val="28"/>
        </w:rPr>
        <w:t xml:space="preserve">б оказании услуг по реализации государственного задания «Методологическая </w:t>
      </w:r>
      <w:r w:rsidRPr="00B73500">
        <w:rPr>
          <w:rFonts w:ascii="Times New Roman" w:hAnsi="Times New Roman" w:cs="Times New Roman"/>
          <w:sz w:val="28"/>
          <w:szCs w:val="28"/>
        </w:rPr>
        <w:t>поддержка реформирования здравоохранения»</w:t>
      </w:r>
      <w:r w:rsidR="00D26244" w:rsidRPr="00B73500">
        <w:rPr>
          <w:rFonts w:ascii="Times New Roman" w:hAnsi="Times New Roman" w:cs="Times New Roman"/>
          <w:sz w:val="28"/>
          <w:szCs w:val="28"/>
        </w:rPr>
        <w:t xml:space="preserve"> </w:t>
      </w:r>
      <w:r w:rsidRPr="00B73500">
        <w:rPr>
          <w:rFonts w:ascii="Times New Roman" w:hAnsi="Times New Roman" w:cs="Times New Roman"/>
          <w:sz w:val="28"/>
          <w:szCs w:val="28"/>
        </w:rPr>
        <w:t xml:space="preserve">за </w:t>
      </w:r>
      <w:r w:rsidR="00D26244" w:rsidRPr="00B73500">
        <w:rPr>
          <w:rFonts w:ascii="Times New Roman" w:hAnsi="Times New Roman" w:cs="Times New Roman"/>
          <w:sz w:val="28"/>
          <w:szCs w:val="28"/>
        </w:rPr>
        <w:t>2</w:t>
      </w:r>
      <w:r w:rsidRPr="00B73500">
        <w:rPr>
          <w:rFonts w:ascii="Times New Roman" w:hAnsi="Times New Roman" w:cs="Times New Roman"/>
          <w:sz w:val="28"/>
          <w:szCs w:val="28"/>
        </w:rPr>
        <w:t xml:space="preserve"> квартал 20</w:t>
      </w:r>
      <w:r w:rsidR="00D26244" w:rsidRPr="00B73500">
        <w:rPr>
          <w:rFonts w:ascii="Times New Roman" w:hAnsi="Times New Roman" w:cs="Times New Roman"/>
          <w:sz w:val="28"/>
          <w:szCs w:val="28"/>
        </w:rPr>
        <w:t>19</w:t>
      </w:r>
      <w:r w:rsidRPr="00B73500">
        <w:rPr>
          <w:rFonts w:ascii="Times New Roman" w:hAnsi="Times New Roman" w:cs="Times New Roman"/>
          <w:sz w:val="28"/>
          <w:szCs w:val="28"/>
        </w:rPr>
        <w:t xml:space="preserve"> года</w:t>
      </w:r>
      <w:r w:rsidR="00D26244" w:rsidRPr="00B73500">
        <w:rPr>
          <w:rFonts w:ascii="Times New Roman" w:hAnsi="Times New Roman" w:cs="Times New Roman"/>
          <w:sz w:val="28"/>
          <w:szCs w:val="28"/>
        </w:rPr>
        <w:t>.</w:t>
      </w:r>
    </w:p>
    <w:p w:rsidR="008B7C81" w:rsidRPr="00B73500" w:rsidRDefault="008B7C81" w:rsidP="00620057">
      <w:pPr>
        <w:pStyle w:val="a4"/>
        <w:numPr>
          <w:ilvl w:val="0"/>
          <w:numId w:val="31"/>
        </w:numPr>
        <w:tabs>
          <w:tab w:val="left" w:pos="993"/>
        </w:tabs>
        <w:spacing w:after="0" w:line="240" w:lineRule="auto"/>
        <w:ind w:left="0" w:firstLine="567"/>
        <w:jc w:val="both"/>
        <w:rPr>
          <w:rFonts w:ascii="Times New Roman" w:hAnsi="Times New Roman" w:cs="Times New Roman"/>
          <w:sz w:val="28"/>
          <w:szCs w:val="28"/>
          <w:lang w:val="en-US" w:eastAsia="ru-RU"/>
        </w:rPr>
      </w:pPr>
      <w:r w:rsidRPr="00B73500">
        <w:rPr>
          <w:rFonts w:ascii="Times New Roman" w:hAnsi="Times New Roman" w:cs="Times New Roman"/>
          <w:sz w:val="28"/>
          <w:szCs w:val="28"/>
          <w:shd w:val="clear" w:color="auto" w:fill="E9E9E9"/>
        </w:rPr>
        <w:t>Щербакова Е.М.</w:t>
      </w:r>
      <w:r w:rsidR="00D8406F" w:rsidRPr="00B73500">
        <w:rPr>
          <w:rFonts w:ascii="Times New Roman" w:hAnsi="Times New Roman" w:cs="Times New Roman"/>
          <w:sz w:val="28"/>
          <w:szCs w:val="28"/>
          <w:shd w:val="clear" w:color="auto" w:fill="E9E9E9"/>
        </w:rPr>
        <w:t xml:space="preserve"> </w:t>
      </w:r>
      <w:r w:rsidRPr="00B73500">
        <w:rPr>
          <w:rFonts w:ascii="Times New Roman" w:hAnsi="Times New Roman" w:cs="Times New Roman"/>
          <w:sz w:val="28"/>
          <w:szCs w:val="28"/>
          <w:shd w:val="clear" w:color="auto" w:fill="E9E9E9"/>
        </w:rPr>
        <w:t xml:space="preserve">Медицинские кадры мира // Демоскоп Weekly. </w:t>
      </w:r>
      <w:r w:rsidRPr="00B73500">
        <w:rPr>
          <w:rFonts w:ascii="Times New Roman" w:hAnsi="Times New Roman" w:cs="Times New Roman"/>
          <w:sz w:val="28"/>
          <w:szCs w:val="28"/>
          <w:shd w:val="clear" w:color="auto" w:fill="E9E9E9"/>
          <w:lang w:val="en-US"/>
        </w:rPr>
        <w:t xml:space="preserve">2020. № 861-862. URL: </w:t>
      </w:r>
      <w:hyperlink r:id="rId17" w:history="1">
        <w:r w:rsidR="00620057" w:rsidRPr="00B73500">
          <w:rPr>
            <w:rStyle w:val="af0"/>
            <w:rFonts w:ascii="Times New Roman" w:hAnsi="Times New Roman" w:cs="Times New Roman"/>
            <w:color w:val="auto"/>
            <w:sz w:val="28"/>
            <w:szCs w:val="28"/>
            <w:shd w:val="clear" w:color="auto" w:fill="E9E9E9"/>
            <w:lang w:val="en-US"/>
          </w:rPr>
          <w:t>http://demoscope.ru/weekly/2020/0861/barom01.php</w:t>
        </w:r>
      </w:hyperlink>
      <w:r w:rsidRPr="00B73500">
        <w:rPr>
          <w:rFonts w:ascii="Times New Roman" w:hAnsi="Times New Roman" w:cs="Times New Roman"/>
          <w:sz w:val="28"/>
          <w:szCs w:val="28"/>
          <w:shd w:val="clear" w:color="auto" w:fill="E9E9E9"/>
          <w:lang w:val="en-US"/>
        </w:rPr>
        <w:t>.</w:t>
      </w:r>
    </w:p>
    <w:p w:rsidR="00620057" w:rsidRPr="00B73500" w:rsidRDefault="00620057" w:rsidP="00620057">
      <w:pPr>
        <w:pStyle w:val="a4"/>
        <w:numPr>
          <w:ilvl w:val="0"/>
          <w:numId w:val="31"/>
        </w:numPr>
        <w:spacing w:after="0" w:line="240" w:lineRule="auto"/>
        <w:ind w:left="0" w:firstLine="567"/>
        <w:jc w:val="both"/>
        <w:rPr>
          <w:rFonts w:ascii="Times New Roman" w:eastAsia="Times New Roman" w:hAnsi="Times New Roman" w:cs="Times New Roman"/>
          <w:sz w:val="28"/>
          <w:szCs w:val="28"/>
          <w:lang w:eastAsia="ru-RU"/>
        </w:rPr>
      </w:pPr>
      <w:r w:rsidRPr="00B73500">
        <w:rPr>
          <w:rFonts w:ascii="Times New Roman" w:eastAsia="Times New Roman" w:hAnsi="Times New Roman" w:cs="Times New Roman"/>
          <w:sz w:val="28"/>
          <w:szCs w:val="28"/>
          <w:lang w:val="en-US" w:eastAsia="ru-RU"/>
        </w:rPr>
        <w:t xml:space="preserve">Arrow K, and Capron W. Dynamic shortages and prices rises: the engineer –scientist case. </w:t>
      </w:r>
      <w:r w:rsidRPr="00B73500">
        <w:rPr>
          <w:rFonts w:ascii="Times New Roman" w:eastAsia="Times New Roman" w:hAnsi="Times New Roman" w:cs="Times New Roman"/>
          <w:sz w:val="28"/>
          <w:szCs w:val="28"/>
          <w:lang w:eastAsia="ru-RU"/>
        </w:rPr>
        <w:t>Quarterly Journal of Economics 1959; 73 (pages à mettre)</w:t>
      </w:r>
      <w:r w:rsidR="00990CD0" w:rsidRPr="00B73500">
        <w:rPr>
          <w:rFonts w:ascii="Times New Roman" w:eastAsia="Times New Roman" w:hAnsi="Times New Roman" w:cs="Times New Roman"/>
          <w:sz w:val="28"/>
          <w:szCs w:val="28"/>
          <w:lang w:eastAsia="ru-RU"/>
        </w:rPr>
        <w:t>.</w:t>
      </w:r>
    </w:p>
    <w:p w:rsidR="00620057" w:rsidRPr="00B73500" w:rsidRDefault="00620057" w:rsidP="00B152E1">
      <w:pPr>
        <w:pStyle w:val="a4"/>
        <w:numPr>
          <w:ilvl w:val="0"/>
          <w:numId w:val="31"/>
        </w:numPr>
        <w:tabs>
          <w:tab w:val="left" w:pos="709"/>
        </w:tabs>
        <w:spacing w:after="0" w:line="240" w:lineRule="auto"/>
        <w:ind w:left="0" w:firstLine="567"/>
        <w:jc w:val="both"/>
        <w:rPr>
          <w:rFonts w:ascii="Times New Roman" w:eastAsia="Times New Roman" w:hAnsi="Times New Roman" w:cs="Times New Roman"/>
          <w:sz w:val="28"/>
          <w:szCs w:val="28"/>
          <w:lang w:val="en-US" w:eastAsia="ru-RU"/>
        </w:rPr>
      </w:pPr>
      <w:r w:rsidRPr="00B73500">
        <w:rPr>
          <w:rFonts w:ascii="Times New Roman" w:eastAsia="Times New Roman" w:hAnsi="Times New Roman" w:cs="Times New Roman"/>
          <w:sz w:val="28"/>
          <w:szCs w:val="28"/>
          <w:lang w:val="en-US" w:eastAsia="ru-RU"/>
        </w:rPr>
        <w:t>Blumentahl D. Geographic imbalances of physician supply: an international comparison, Journal of Rural Health 2014;</w:t>
      </w:r>
      <w:r w:rsidR="00B152E1" w:rsidRPr="00B73500">
        <w:rPr>
          <w:rFonts w:ascii="Times New Roman" w:eastAsia="Times New Roman" w:hAnsi="Times New Roman" w:cs="Times New Roman"/>
          <w:sz w:val="28"/>
          <w:szCs w:val="28"/>
          <w:lang w:val="en-US" w:eastAsia="ru-RU"/>
        </w:rPr>
        <w:t xml:space="preserve"> </w:t>
      </w:r>
      <w:r w:rsidRPr="00B73500">
        <w:rPr>
          <w:rFonts w:ascii="Times New Roman" w:eastAsia="Times New Roman" w:hAnsi="Times New Roman" w:cs="Times New Roman"/>
          <w:sz w:val="28"/>
          <w:szCs w:val="28"/>
          <w:lang w:val="en-US" w:eastAsia="ru-RU"/>
        </w:rPr>
        <w:t>10 (2): 109-118.</w:t>
      </w:r>
    </w:p>
    <w:p w:rsidR="00B152E1" w:rsidRPr="00B73500" w:rsidRDefault="00B152E1" w:rsidP="00B152E1">
      <w:pPr>
        <w:pStyle w:val="a4"/>
        <w:numPr>
          <w:ilvl w:val="0"/>
          <w:numId w:val="31"/>
        </w:numPr>
        <w:spacing w:after="0" w:line="240" w:lineRule="auto"/>
        <w:ind w:left="0" w:firstLine="567"/>
        <w:jc w:val="both"/>
        <w:rPr>
          <w:rFonts w:ascii="Times New Roman" w:eastAsia="Times New Roman" w:hAnsi="Times New Roman" w:cs="Times New Roman"/>
          <w:sz w:val="28"/>
          <w:szCs w:val="28"/>
          <w:lang w:val="en-US" w:eastAsia="ru-RU"/>
        </w:rPr>
      </w:pPr>
      <w:r w:rsidRPr="00B73500">
        <w:rPr>
          <w:rFonts w:ascii="Times New Roman" w:eastAsia="Times New Roman" w:hAnsi="Times New Roman" w:cs="Times New Roman"/>
          <w:sz w:val="28"/>
          <w:szCs w:val="28"/>
          <w:lang w:val="en-US" w:eastAsia="ru-RU"/>
        </w:rPr>
        <w:t>Kim Harley1 and Brenda Eskenazi1 1School of Public Health, University of California, Berkeley, California</w:t>
      </w:r>
    </w:p>
    <w:p w:rsidR="00B152E1" w:rsidRPr="00B73500" w:rsidRDefault="00B152E1" w:rsidP="00B152E1">
      <w:pPr>
        <w:pStyle w:val="a4"/>
        <w:numPr>
          <w:ilvl w:val="0"/>
          <w:numId w:val="31"/>
        </w:numPr>
        <w:spacing w:after="0" w:line="240" w:lineRule="auto"/>
        <w:ind w:left="0" w:firstLine="567"/>
        <w:jc w:val="both"/>
        <w:rPr>
          <w:rFonts w:ascii="Times New Roman" w:eastAsia="Times New Roman" w:hAnsi="Times New Roman" w:cs="Times New Roman"/>
          <w:sz w:val="28"/>
          <w:szCs w:val="28"/>
          <w:lang w:val="en-US" w:eastAsia="ru-RU"/>
        </w:rPr>
      </w:pPr>
      <w:r w:rsidRPr="00B73500">
        <w:rPr>
          <w:rFonts w:ascii="Times New Roman" w:eastAsia="Times New Roman" w:hAnsi="Times New Roman" w:cs="Times New Roman"/>
          <w:sz w:val="28"/>
          <w:szCs w:val="28"/>
          <w:lang w:val="en-US" w:eastAsia="ru-RU"/>
        </w:rPr>
        <w:t>Cohen M, Ferrier B, Woodward C, and Goldsmith C. Gender differences in practice patterns of Ontario family physicians. Journal of the American Medical Women’s Association 2011; 46(2): 49-54</w:t>
      </w:r>
    </w:p>
    <w:p w:rsidR="0023632D" w:rsidRPr="00B73500" w:rsidRDefault="0023632D" w:rsidP="0023632D">
      <w:pPr>
        <w:spacing w:after="0" w:line="240" w:lineRule="auto"/>
        <w:ind w:firstLine="567"/>
        <w:jc w:val="both"/>
        <w:rPr>
          <w:rFonts w:ascii="Times New Roman" w:eastAsia="Times New Roman" w:hAnsi="Times New Roman" w:cs="Times New Roman"/>
          <w:sz w:val="28"/>
          <w:szCs w:val="28"/>
          <w:lang w:val="en-US" w:eastAsia="ru-RU"/>
        </w:rPr>
      </w:pPr>
      <w:r w:rsidRPr="00B73500">
        <w:rPr>
          <w:rFonts w:ascii="Times New Roman" w:eastAsia="Times New Roman" w:hAnsi="Times New Roman" w:cs="Times New Roman"/>
          <w:sz w:val="28"/>
          <w:szCs w:val="28"/>
          <w:lang w:val="en-US" w:eastAsia="ru-RU"/>
        </w:rPr>
        <w:t>9. Feldstein P. Health Care Economics. Fifth edition. Delmar Publishers. NewYork. 1999</w:t>
      </w:r>
    </w:p>
    <w:p w:rsidR="0023632D" w:rsidRPr="00B73500" w:rsidRDefault="0023632D" w:rsidP="00221567">
      <w:pPr>
        <w:spacing w:after="0" w:line="240" w:lineRule="auto"/>
        <w:ind w:firstLine="567"/>
        <w:jc w:val="both"/>
        <w:rPr>
          <w:rFonts w:ascii="Times New Roman" w:eastAsia="Times New Roman" w:hAnsi="Times New Roman" w:cs="Times New Roman"/>
          <w:sz w:val="28"/>
          <w:szCs w:val="28"/>
          <w:lang w:val="en-US" w:eastAsia="ru-RU"/>
        </w:rPr>
      </w:pPr>
      <w:r w:rsidRPr="00B73500">
        <w:rPr>
          <w:rFonts w:ascii="Times New Roman" w:eastAsia="Times New Roman" w:hAnsi="Times New Roman" w:cs="Times New Roman"/>
          <w:sz w:val="28"/>
          <w:szCs w:val="28"/>
          <w:lang w:val="en-US" w:eastAsia="ru-RU"/>
        </w:rPr>
        <w:t>10.</w:t>
      </w:r>
      <w:r w:rsidRPr="00B73500">
        <w:rPr>
          <w:rFonts w:ascii="Times New Roman" w:eastAsia="Times New Roman" w:hAnsi="Times New Roman" w:cs="Times New Roman"/>
          <w:sz w:val="28"/>
          <w:szCs w:val="28"/>
          <w:lang w:val="en-US" w:eastAsia="ru-RU"/>
        </w:rPr>
        <w:tab/>
        <w:t>Hare D, Nathan J, Darland J. Teacher shortages in the midwest, North Central Regional Educational Laboratory, Oak Brook, Illinois, 2000</w:t>
      </w:r>
    </w:p>
    <w:p w:rsidR="00B152E1" w:rsidRPr="00B73500" w:rsidRDefault="0023632D" w:rsidP="00221567">
      <w:pPr>
        <w:spacing w:after="0" w:line="240" w:lineRule="auto"/>
        <w:ind w:firstLine="567"/>
        <w:jc w:val="both"/>
        <w:rPr>
          <w:rFonts w:ascii="Times New Roman" w:eastAsia="Times New Roman" w:hAnsi="Times New Roman" w:cs="Times New Roman"/>
          <w:sz w:val="28"/>
          <w:szCs w:val="28"/>
          <w:lang w:val="en-US" w:eastAsia="ru-RU"/>
        </w:rPr>
      </w:pPr>
      <w:r w:rsidRPr="00B73500">
        <w:rPr>
          <w:rFonts w:ascii="Times New Roman" w:eastAsia="Times New Roman" w:hAnsi="Times New Roman" w:cs="Times New Roman"/>
          <w:sz w:val="28"/>
          <w:szCs w:val="28"/>
          <w:lang w:val="en-US" w:eastAsia="ru-RU"/>
        </w:rPr>
        <w:t>11.</w:t>
      </w:r>
      <w:r w:rsidR="00D8406F" w:rsidRPr="00B73500">
        <w:rPr>
          <w:rFonts w:ascii="Times New Roman" w:eastAsia="Times New Roman" w:hAnsi="Times New Roman" w:cs="Times New Roman"/>
          <w:sz w:val="28"/>
          <w:szCs w:val="28"/>
          <w:lang w:val="en-US" w:eastAsia="ru-RU"/>
        </w:rPr>
        <w:t xml:space="preserve"> </w:t>
      </w:r>
      <w:r w:rsidRPr="00B73500">
        <w:rPr>
          <w:rFonts w:ascii="Times New Roman" w:eastAsia="Times New Roman" w:hAnsi="Times New Roman" w:cs="Times New Roman"/>
          <w:sz w:val="28"/>
          <w:szCs w:val="28"/>
          <w:lang w:val="en-US" w:eastAsia="ru-RU"/>
        </w:rPr>
        <w:t>Declercq, A. and Van Audenhove, C. (2004), National Background Report for Belgium, EUROFAMCARE.</w:t>
      </w:r>
    </w:p>
    <w:p w:rsidR="00221567" w:rsidRPr="00B73500" w:rsidRDefault="00D83CFD" w:rsidP="00D83CFD">
      <w:pPr>
        <w:spacing w:after="0" w:line="240" w:lineRule="auto"/>
        <w:ind w:firstLine="567"/>
        <w:jc w:val="both"/>
        <w:rPr>
          <w:rFonts w:ascii="Times New Roman" w:hAnsi="Times New Roman" w:cs="Times New Roman"/>
          <w:sz w:val="28"/>
          <w:szCs w:val="28"/>
          <w:shd w:val="clear" w:color="auto" w:fill="FFFFFF"/>
          <w:lang w:val="en-US"/>
        </w:rPr>
      </w:pPr>
      <w:r w:rsidRPr="00B73500">
        <w:rPr>
          <w:rFonts w:ascii="Times New Roman" w:hAnsi="Times New Roman" w:cs="Times New Roman"/>
          <w:sz w:val="28"/>
          <w:szCs w:val="28"/>
          <w:shd w:val="clear" w:color="auto" w:fill="FFFFFF"/>
          <w:lang w:val="en-US"/>
        </w:rPr>
        <w:t>12.</w:t>
      </w:r>
      <w:hyperlink r:id="rId18" w:anchor="%D0%A6%D0%B5%D0%BB%D0%B5%D0%B2%D0%BE%D0%B5_%D0%9E%D0%B1%D1%83%D1%87%D0%B5%D0%BD%D0%B8%D0%B5_%D0%98_%D0%97%D0%B5%D0%BC%D1%81%D0%BA%D0%B8%D0%B9_%D0%94%D0%BE%D0%BA%D1%82%D0%BE%D1%80" w:history="1">
        <w:r w:rsidRPr="00B73500">
          <w:rPr>
            <w:rStyle w:val="af0"/>
            <w:rFonts w:ascii="Times New Roman" w:hAnsi="Times New Roman" w:cs="Times New Roman"/>
            <w:color w:val="auto"/>
            <w:sz w:val="28"/>
            <w:szCs w:val="28"/>
            <w:shd w:val="clear" w:color="auto" w:fill="FFFFFF"/>
            <w:lang w:val="en-US"/>
          </w:rPr>
          <w:t>https://zakonypor.ru/celevoe-obuchenie-i-zemskij-doktor.html#%D0%A6%D0%B5%D0%BB%D0%B5%D0%B2%D0%BE%D0%B5_%D0%9E%D0%B1%D1%83%D1%87%D0%B5%D0%BD%D0%B8%D0%B5_%D0%98_%D0%97%D0%B5%D0%BC%D1%81%D0%BA%D0%B8%D0%B9_%D0%94%D0%BE%D0%BA%D1%82%D0%BE%D1%80</w:t>
        </w:r>
      </w:hyperlink>
      <w:r w:rsidR="00BB67D0" w:rsidRPr="00B73500">
        <w:rPr>
          <w:rFonts w:ascii="Times New Roman" w:hAnsi="Times New Roman" w:cs="Times New Roman"/>
          <w:sz w:val="28"/>
          <w:szCs w:val="28"/>
          <w:shd w:val="clear" w:color="auto" w:fill="FFFFFF"/>
          <w:lang w:val="en-US"/>
        </w:rPr>
        <w:t>.</w:t>
      </w:r>
    </w:p>
    <w:p w:rsidR="009B784F" w:rsidRPr="00B73500" w:rsidRDefault="003F41D1" w:rsidP="003F41D1">
      <w:pPr>
        <w:tabs>
          <w:tab w:val="left" w:pos="993"/>
        </w:tabs>
        <w:spacing w:after="0" w:line="240" w:lineRule="auto"/>
        <w:jc w:val="both"/>
        <w:rPr>
          <w:rStyle w:val="af0"/>
          <w:rFonts w:ascii="Times New Roman" w:hAnsi="Times New Roman" w:cs="Times New Roman"/>
          <w:color w:val="auto"/>
          <w:sz w:val="28"/>
          <w:szCs w:val="28"/>
          <w:lang w:eastAsia="ru-RU"/>
        </w:rPr>
      </w:pPr>
      <w:r w:rsidRPr="00B73500">
        <w:rPr>
          <w:rFonts w:ascii="Times New Roman" w:hAnsi="Times New Roman" w:cs="Times New Roman"/>
          <w:sz w:val="28"/>
          <w:szCs w:val="28"/>
          <w:shd w:val="clear" w:color="auto" w:fill="FFFFFF"/>
          <w:lang w:val="en-US"/>
        </w:rPr>
        <w:tab/>
      </w:r>
      <w:r w:rsidRPr="00B73500">
        <w:rPr>
          <w:rFonts w:ascii="Times New Roman" w:hAnsi="Times New Roman" w:cs="Times New Roman"/>
          <w:sz w:val="28"/>
          <w:szCs w:val="28"/>
          <w:shd w:val="clear" w:color="auto" w:fill="FFFFFF"/>
        </w:rPr>
        <w:t xml:space="preserve">13. </w:t>
      </w:r>
      <w:r w:rsidR="009B784F" w:rsidRPr="00B73500">
        <w:rPr>
          <w:rFonts w:ascii="Times New Roman" w:hAnsi="Times New Roman" w:cs="Times New Roman"/>
          <w:sz w:val="28"/>
          <w:szCs w:val="28"/>
        </w:rPr>
        <w:t xml:space="preserve">Постановление Правительства РК от 26 декабря 2019 года № 982 «Об утверждении Государственной программы развития здравоохранения РК на 2020-2025 годы». </w:t>
      </w:r>
      <w:r w:rsidR="009B784F" w:rsidRPr="00B73500">
        <w:rPr>
          <w:rFonts w:ascii="Times New Roman" w:hAnsi="Times New Roman" w:cs="Times New Roman"/>
          <w:sz w:val="28"/>
          <w:szCs w:val="28"/>
          <w:lang w:val="en-US" w:eastAsia="ru-RU"/>
        </w:rPr>
        <w:t>URL</w:t>
      </w:r>
      <w:r w:rsidR="009B784F" w:rsidRPr="00B73500">
        <w:rPr>
          <w:rFonts w:ascii="Times New Roman" w:hAnsi="Times New Roman" w:cs="Times New Roman"/>
          <w:sz w:val="28"/>
          <w:szCs w:val="28"/>
          <w:lang w:eastAsia="ru-RU"/>
        </w:rPr>
        <w:t xml:space="preserve">: </w:t>
      </w:r>
      <w:hyperlink r:id="rId19" w:history="1">
        <w:r w:rsidR="009B784F" w:rsidRPr="00B73500">
          <w:rPr>
            <w:rStyle w:val="af0"/>
            <w:rFonts w:ascii="Times New Roman" w:hAnsi="Times New Roman" w:cs="Times New Roman"/>
            <w:color w:val="auto"/>
            <w:sz w:val="28"/>
            <w:szCs w:val="28"/>
            <w:lang w:eastAsia="ru-RU"/>
          </w:rPr>
          <w:t>http://adilet.zan.kz/rus/docs/P1900000982</w:t>
        </w:r>
      </w:hyperlink>
    </w:p>
    <w:p w:rsidR="00BB67D0" w:rsidRPr="006C745B" w:rsidRDefault="009B784F" w:rsidP="00BB67D0">
      <w:pPr>
        <w:tabs>
          <w:tab w:val="left" w:pos="993"/>
        </w:tabs>
        <w:spacing w:after="0" w:line="240" w:lineRule="auto"/>
        <w:jc w:val="both"/>
        <w:rPr>
          <w:rFonts w:ascii="Times New Roman" w:hAnsi="Times New Roman" w:cs="Times New Roman"/>
          <w:sz w:val="28"/>
          <w:szCs w:val="28"/>
        </w:rPr>
      </w:pPr>
      <w:r w:rsidRPr="00B73500">
        <w:rPr>
          <w:rStyle w:val="af0"/>
          <w:rFonts w:ascii="Times New Roman" w:hAnsi="Times New Roman" w:cs="Times New Roman"/>
          <w:color w:val="auto"/>
          <w:sz w:val="28"/>
          <w:szCs w:val="28"/>
          <w:u w:val="none"/>
          <w:lang w:eastAsia="ru-RU"/>
        </w:rPr>
        <w:tab/>
        <w:t xml:space="preserve">14. </w:t>
      </w:r>
      <w:r w:rsidR="00511FD4" w:rsidRPr="00B73500">
        <w:rPr>
          <w:rFonts w:ascii="Times New Roman" w:hAnsi="Times New Roman" w:cs="Times New Roman"/>
          <w:sz w:val="28"/>
          <w:szCs w:val="28"/>
          <w:shd w:val="clear" w:color="auto" w:fill="FFFFFF"/>
        </w:rPr>
        <w:t>Иманова Ж.А.</w:t>
      </w:r>
      <w:r w:rsidR="003F41D1" w:rsidRPr="00B73500">
        <w:rPr>
          <w:rFonts w:ascii="Times New Roman" w:hAnsi="Times New Roman" w:cs="Times New Roman"/>
          <w:sz w:val="28"/>
          <w:szCs w:val="28"/>
        </w:rPr>
        <w:t xml:space="preserve">, </w:t>
      </w:r>
      <w:r w:rsidR="00511FD4" w:rsidRPr="00B73500">
        <w:rPr>
          <w:rFonts w:ascii="Times New Roman" w:hAnsi="Times New Roman" w:cs="Times New Roman"/>
          <w:sz w:val="28"/>
          <w:szCs w:val="28"/>
        </w:rPr>
        <w:t>Муханова Г.Т.</w:t>
      </w:r>
      <w:r w:rsidR="003F41D1" w:rsidRPr="00B73500">
        <w:rPr>
          <w:rFonts w:ascii="Times New Roman" w:hAnsi="Times New Roman" w:cs="Times New Roman"/>
          <w:sz w:val="28"/>
          <w:szCs w:val="28"/>
        </w:rPr>
        <w:t xml:space="preserve">, </w:t>
      </w:r>
      <w:r w:rsidR="00511FD4" w:rsidRPr="00B73500">
        <w:rPr>
          <w:rFonts w:ascii="Times New Roman" w:hAnsi="Times New Roman" w:cs="Times New Roman"/>
          <w:sz w:val="28"/>
          <w:szCs w:val="28"/>
        </w:rPr>
        <w:t>Саханова Л.Х., Имамбаев Н.И., Наурзалиева А.Д.</w:t>
      </w:r>
      <w:r w:rsidR="003F41D1" w:rsidRPr="00B73500">
        <w:rPr>
          <w:rFonts w:ascii="Times New Roman" w:hAnsi="Times New Roman" w:cs="Times New Roman"/>
          <w:sz w:val="28"/>
          <w:szCs w:val="28"/>
        </w:rPr>
        <w:t xml:space="preserve"> </w:t>
      </w:r>
      <w:r w:rsidR="00644610" w:rsidRPr="00B73500">
        <w:rPr>
          <w:rFonts w:ascii="Times New Roman" w:hAnsi="Times New Roman" w:cs="Times New Roman"/>
          <w:sz w:val="28"/>
          <w:szCs w:val="28"/>
        </w:rPr>
        <w:t>«Создание эффективной модели оказания медицинской помощи сельскому населению, включая лекарственное обеспечение, с учетом международного опыта»</w:t>
      </w:r>
      <w:r w:rsidR="003F41D1" w:rsidRPr="00B73500">
        <w:rPr>
          <w:rFonts w:ascii="Times New Roman" w:hAnsi="Times New Roman" w:cs="Times New Roman"/>
          <w:sz w:val="28"/>
          <w:szCs w:val="28"/>
        </w:rPr>
        <w:t xml:space="preserve"> // Методические рекомендации, 20</w:t>
      </w:r>
      <w:r w:rsidR="00F376D1" w:rsidRPr="00B73500">
        <w:rPr>
          <w:rFonts w:ascii="Times New Roman" w:hAnsi="Times New Roman" w:cs="Times New Roman"/>
          <w:sz w:val="28"/>
          <w:szCs w:val="28"/>
        </w:rPr>
        <w:t>20</w:t>
      </w:r>
      <w:r w:rsidR="003F41D1" w:rsidRPr="00B73500">
        <w:rPr>
          <w:rFonts w:ascii="Times New Roman" w:hAnsi="Times New Roman" w:cs="Times New Roman"/>
          <w:sz w:val="28"/>
          <w:szCs w:val="28"/>
        </w:rPr>
        <w:t xml:space="preserve">, </w:t>
      </w:r>
      <w:r w:rsidR="00F376D1" w:rsidRPr="00B73500">
        <w:rPr>
          <w:rFonts w:ascii="Times New Roman" w:hAnsi="Times New Roman" w:cs="Times New Roman"/>
          <w:sz w:val="28"/>
          <w:szCs w:val="28"/>
        </w:rPr>
        <w:t>44</w:t>
      </w:r>
      <w:r w:rsidR="003F41D1" w:rsidRPr="00B73500">
        <w:rPr>
          <w:rFonts w:ascii="Times New Roman" w:hAnsi="Times New Roman" w:cs="Times New Roman"/>
          <w:sz w:val="28"/>
          <w:szCs w:val="28"/>
        </w:rPr>
        <w:t>с.</w:t>
      </w:r>
    </w:p>
    <w:p w:rsidR="00BB67D0" w:rsidRPr="006C745B" w:rsidRDefault="00BB67D0" w:rsidP="003F41D1">
      <w:pPr>
        <w:tabs>
          <w:tab w:val="left" w:pos="993"/>
        </w:tabs>
        <w:spacing w:after="0" w:line="240" w:lineRule="auto"/>
        <w:jc w:val="both"/>
        <w:rPr>
          <w:rFonts w:ascii="Times New Roman" w:hAnsi="Times New Roman" w:cs="Times New Roman"/>
          <w:sz w:val="28"/>
          <w:szCs w:val="28"/>
          <w:lang w:eastAsia="ru-RU"/>
        </w:rPr>
      </w:pPr>
    </w:p>
    <w:sectPr w:rsidR="00BB67D0" w:rsidRPr="006C745B" w:rsidSect="00806B7B">
      <w:endnotePr>
        <w:numFmt w:val="decimal"/>
      </w:endnotePr>
      <w:pgSz w:w="11906" w:h="16838"/>
      <w:pgMar w:top="1134" w:right="566" w:bottom="1134" w:left="1418" w:header="708" w:footer="5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E80" w:rsidRDefault="00F12E80" w:rsidP="006E3439">
      <w:pPr>
        <w:spacing w:after="0" w:line="240" w:lineRule="auto"/>
      </w:pPr>
      <w:r>
        <w:separator/>
      </w:r>
    </w:p>
  </w:endnote>
  <w:endnote w:type="continuationSeparator" w:id="1">
    <w:p w:rsidR="00F12E80" w:rsidRDefault="00F12E80" w:rsidP="006E3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306600"/>
      <w:docPartObj>
        <w:docPartGallery w:val="Page Numbers (Bottom of Page)"/>
        <w:docPartUnique/>
      </w:docPartObj>
    </w:sdtPr>
    <w:sdtContent>
      <w:p w:rsidR="00317F3B" w:rsidRDefault="00DC1FCA" w:rsidP="00614CBB">
        <w:pPr>
          <w:pStyle w:val="ad"/>
          <w:jc w:val="center"/>
        </w:pPr>
        <w:r>
          <w:fldChar w:fldCharType="begin"/>
        </w:r>
        <w:r w:rsidR="00317F3B">
          <w:instrText>PAGE   \* MERGEFORMAT</w:instrText>
        </w:r>
        <w:r>
          <w:fldChar w:fldCharType="separate"/>
        </w:r>
        <w:r w:rsidR="00510A5D">
          <w:rPr>
            <w:noProof/>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E80" w:rsidRDefault="00F12E80" w:rsidP="006E3439">
      <w:pPr>
        <w:spacing w:after="0" w:line="240" w:lineRule="auto"/>
      </w:pPr>
      <w:r>
        <w:separator/>
      </w:r>
    </w:p>
  </w:footnote>
  <w:footnote w:type="continuationSeparator" w:id="1">
    <w:p w:rsidR="00F12E80" w:rsidRDefault="00F12E80" w:rsidP="006E34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3FB"/>
    <w:multiLevelType w:val="hybridMultilevel"/>
    <w:tmpl w:val="48BA5896"/>
    <w:lvl w:ilvl="0" w:tplc="CA268798">
      <w:start w:val="1"/>
      <w:numFmt w:val="decimal"/>
      <w:lvlText w:val="%1."/>
      <w:lvlJc w:val="left"/>
      <w:pPr>
        <w:ind w:left="720" w:hanging="360"/>
      </w:pPr>
      <w:rPr>
        <w:rFonts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313B1"/>
    <w:multiLevelType w:val="hybridMultilevel"/>
    <w:tmpl w:val="40EABB02"/>
    <w:lvl w:ilvl="0" w:tplc="CC8A42DC">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185AE9"/>
    <w:multiLevelType w:val="hybridMultilevel"/>
    <w:tmpl w:val="E77E5F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22A90"/>
    <w:multiLevelType w:val="hybridMultilevel"/>
    <w:tmpl w:val="0AB63914"/>
    <w:lvl w:ilvl="0" w:tplc="CC8A42DC">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1264402C"/>
    <w:multiLevelType w:val="hybridMultilevel"/>
    <w:tmpl w:val="378A2CA4"/>
    <w:lvl w:ilvl="0" w:tplc="17905426">
      <w:start w:val="1"/>
      <w:numFmt w:val="bullet"/>
      <w:lvlText w:val="•"/>
      <w:lvlJc w:val="left"/>
      <w:pPr>
        <w:tabs>
          <w:tab w:val="num" w:pos="720"/>
        </w:tabs>
        <w:ind w:left="720" w:hanging="360"/>
      </w:pPr>
      <w:rPr>
        <w:rFonts w:ascii="Arial" w:hAnsi="Arial" w:hint="default"/>
      </w:rPr>
    </w:lvl>
    <w:lvl w:ilvl="1" w:tplc="BAE22740" w:tentative="1">
      <w:start w:val="1"/>
      <w:numFmt w:val="bullet"/>
      <w:lvlText w:val="•"/>
      <w:lvlJc w:val="left"/>
      <w:pPr>
        <w:tabs>
          <w:tab w:val="num" w:pos="1440"/>
        </w:tabs>
        <w:ind w:left="1440" w:hanging="360"/>
      </w:pPr>
      <w:rPr>
        <w:rFonts w:ascii="Arial" w:hAnsi="Arial" w:hint="default"/>
      </w:rPr>
    </w:lvl>
    <w:lvl w:ilvl="2" w:tplc="44EEB336" w:tentative="1">
      <w:start w:val="1"/>
      <w:numFmt w:val="bullet"/>
      <w:lvlText w:val="•"/>
      <w:lvlJc w:val="left"/>
      <w:pPr>
        <w:tabs>
          <w:tab w:val="num" w:pos="2160"/>
        </w:tabs>
        <w:ind w:left="2160" w:hanging="360"/>
      </w:pPr>
      <w:rPr>
        <w:rFonts w:ascii="Arial" w:hAnsi="Arial" w:hint="default"/>
      </w:rPr>
    </w:lvl>
    <w:lvl w:ilvl="3" w:tplc="955453A0" w:tentative="1">
      <w:start w:val="1"/>
      <w:numFmt w:val="bullet"/>
      <w:lvlText w:val="•"/>
      <w:lvlJc w:val="left"/>
      <w:pPr>
        <w:tabs>
          <w:tab w:val="num" w:pos="2880"/>
        </w:tabs>
        <w:ind w:left="2880" w:hanging="360"/>
      </w:pPr>
      <w:rPr>
        <w:rFonts w:ascii="Arial" w:hAnsi="Arial" w:hint="default"/>
      </w:rPr>
    </w:lvl>
    <w:lvl w:ilvl="4" w:tplc="B43027A8" w:tentative="1">
      <w:start w:val="1"/>
      <w:numFmt w:val="bullet"/>
      <w:lvlText w:val="•"/>
      <w:lvlJc w:val="left"/>
      <w:pPr>
        <w:tabs>
          <w:tab w:val="num" w:pos="3600"/>
        </w:tabs>
        <w:ind w:left="3600" w:hanging="360"/>
      </w:pPr>
      <w:rPr>
        <w:rFonts w:ascii="Arial" w:hAnsi="Arial" w:hint="default"/>
      </w:rPr>
    </w:lvl>
    <w:lvl w:ilvl="5" w:tplc="B81EE9A2" w:tentative="1">
      <w:start w:val="1"/>
      <w:numFmt w:val="bullet"/>
      <w:lvlText w:val="•"/>
      <w:lvlJc w:val="left"/>
      <w:pPr>
        <w:tabs>
          <w:tab w:val="num" w:pos="4320"/>
        </w:tabs>
        <w:ind w:left="4320" w:hanging="360"/>
      </w:pPr>
      <w:rPr>
        <w:rFonts w:ascii="Arial" w:hAnsi="Arial" w:hint="default"/>
      </w:rPr>
    </w:lvl>
    <w:lvl w:ilvl="6" w:tplc="8DC05FEC" w:tentative="1">
      <w:start w:val="1"/>
      <w:numFmt w:val="bullet"/>
      <w:lvlText w:val="•"/>
      <w:lvlJc w:val="left"/>
      <w:pPr>
        <w:tabs>
          <w:tab w:val="num" w:pos="5040"/>
        </w:tabs>
        <w:ind w:left="5040" w:hanging="360"/>
      </w:pPr>
      <w:rPr>
        <w:rFonts w:ascii="Arial" w:hAnsi="Arial" w:hint="default"/>
      </w:rPr>
    </w:lvl>
    <w:lvl w:ilvl="7" w:tplc="3C167D18" w:tentative="1">
      <w:start w:val="1"/>
      <w:numFmt w:val="bullet"/>
      <w:lvlText w:val="•"/>
      <w:lvlJc w:val="left"/>
      <w:pPr>
        <w:tabs>
          <w:tab w:val="num" w:pos="5760"/>
        </w:tabs>
        <w:ind w:left="5760" w:hanging="360"/>
      </w:pPr>
      <w:rPr>
        <w:rFonts w:ascii="Arial" w:hAnsi="Arial" w:hint="default"/>
      </w:rPr>
    </w:lvl>
    <w:lvl w:ilvl="8" w:tplc="7BB404B2" w:tentative="1">
      <w:start w:val="1"/>
      <w:numFmt w:val="bullet"/>
      <w:lvlText w:val="•"/>
      <w:lvlJc w:val="left"/>
      <w:pPr>
        <w:tabs>
          <w:tab w:val="num" w:pos="6480"/>
        </w:tabs>
        <w:ind w:left="6480" w:hanging="360"/>
      </w:pPr>
      <w:rPr>
        <w:rFonts w:ascii="Arial" w:hAnsi="Arial" w:hint="default"/>
      </w:rPr>
    </w:lvl>
  </w:abstractNum>
  <w:abstractNum w:abstractNumId="5">
    <w:nsid w:val="12A6251E"/>
    <w:multiLevelType w:val="hybridMultilevel"/>
    <w:tmpl w:val="2F6E0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0A0FCB"/>
    <w:multiLevelType w:val="hybridMultilevel"/>
    <w:tmpl w:val="3A227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7D5E0D"/>
    <w:multiLevelType w:val="hybridMultilevel"/>
    <w:tmpl w:val="881AC1D2"/>
    <w:lvl w:ilvl="0" w:tplc="954E7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C76B0D"/>
    <w:multiLevelType w:val="hybridMultilevel"/>
    <w:tmpl w:val="F90838E4"/>
    <w:lvl w:ilvl="0" w:tplc="0419000F">
      <w:start w:val="1"/>
      <w:numFmt w:val="decimal"/>
      <w:lvlText w:val="%1."/>
      <w:lvlJc w:val="left"/>
      <w:pPr>
        <w:ind w:left="720" w:hanging="360"/>
      </w:pPr>
    </w:lvl>
    <w:lvl w:ilvl="1" w:tplc="D1DEB830">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021EDF"/>
    <w:multiLevelType w:val="hybridMultilevel"/>
    <w:tmpl w:val="858A5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C4498"/>
    <w:multiLevelType w:val="hybridMultilevel"/>
    <w:tmpl w:val="8278D948"/>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FF5431D"/>
    <w:multiLevelType w:val="hybridMultilevel"/>
    <w:tmpl w:val="1130CE22"/>
    <w:lvl w:ilvl="0" w:tplc="20501AD0">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75507E"/>
    <w:multiLevelType w:val="hybridMultilevel"/>
    <w:tmpl w:val="7FB60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B7647F"/>
    <w:multiLevelType w:val="hybridMultilevel"/>
    <w:tmpl w:val="60F650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5B07805"/>
    <w:multiLevelType w:val="hybridMultilevel"/>
    <w:tmpl w:val="E618D4F6"/>
    <w:lvl w:ilvl="0" w:tplc="382EAFF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F45C37"/>
    <w:multiLevelType w:val="hybridMultilevel"/>
    <w:tmpl w:val="D5D03A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BC7FD8"/>
    <w:multiLevelType w:val="hybridMultilevel"/>
    <w:tmpl w:val="B64C2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D3468E"/>
    <w:multiLevelType w:val="hybridMultilevel"/>
    <w:tmpl w:val="37B8EF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024F38"/>
    <w:multiLevelType w:val="hybridMultilevel"/>
    <w:tmpl w:val="C9EE2B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1252FF"/>
    <w:multiLevelType w:val="hybridMultilevel"/>
    <w:tmpl w:val="9272B43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036460C"/>
    <w:multiLevelType w:val="hybridMultilevel"/>
    <w:tmpl w:val="D4401F08"/>
    <w:lvl w:ilvl="0" w:tplc="41164AFA">
      <w:start w:val="1"/>
      <w:numFmt w:val="decimal"/>
      <w:lvlText w:val="%1)"/>
      <w:lvlJc w:val="left"/>
      <w:pPr>
        <w:ind w:left="1080" w:hanging="360"/>
      </w:pPr>
      <w:rPr>
        <w:rFonts w:ascii="Times New Roman" w:hAnsi="Times New Roman" w:hint="default"/>
        <w:color w:val="48423F"/>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2A1086F"/>
    <w:multiLevelType w:val="hybridMultilevel"/>
    <w:tmpl w:val="E0CEB96A"/>
    <w:lvl w:ilvl="0" w:tplc="A0C6502C">
      <w:start w:val="1"/>
      <w:numFmt w:val="decimal"/>
      <w:lvlText w:val="%1."/>
      <w:lvlJc w:val="left"/>
      <w:pPr>
        <w:ind w:left="1080" w:hanging="360"/>
      </w:pPr>
      <w:rPr>
        <w:rFonts w:hint="default"/>
        <w:b w:val="0"/>
        <w:i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D7037C6"/>
    <w:multiLevelType w:val="hybridMultilevel"/>
    <w:tmpl w:val="BA0AC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4D1361"/>
    <w:multiLevelType w:val="hybridMultilevel"/>
    <w:tmpl w:val="498E558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A24CE9"/>
    <w:multiLevelType w:val="hybridMultilevel"/>
    <w:tmpl w:val="2D94FF3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18E1864"/>
    <w:multiLevelType w:val="hybridMultilevel"/>
    <w:tmpl w:val="DDB89D1C"/>
    <w:lvl w:ilvl="0" w:tplc="E904FBF0">
      <w:start w:val="1"/>
      <w:numFmt w:val="bullet"/>
      <w:lvlText w:val="•"/>
      <w:lvlJc w:val="left"/>
      <w:pPr>
        <w:tabs>
          <w:tab w:val="num" w:pos="720"/>
        </w:tabs>
        <w:ind w:left="720" w:hanging="360"/>
      </w:pPr>
      <w:rPr>
        <w:rFonts w:ascii="Arial" w:hAnsi="Arial" w:hint="default"/>
      </w:rPr>
    </w:lvl>
    <w:lvl w:ilvl="1" w:tplc="E18C382A" w:tentative="1">
      <w:start w:val="1"/>
      <w:numFmt w:val="bullet"/>
      <w:lvlText w:val="•"/>
      <w:lvlJc w:val="left"/>
      <w:pPr>
        <w:tabs>
          <w:tab w:val="num" w:pos="1440"/>
        </w:tabs>
        <w:ind w:left="1440" w:hanging="360"/>
      </w:pPr>
      <w:rPr>
        <w:rFonts w:ascii="Arial" w:hAnsi="Arial" w:hint="default"/>
      </w:rPr>
    </w:lvl>
    <w:lvl w:ilvl="2" w:tplc="1DC683A0" w:tentative="1">
      <w:start w:val="1"/>
      <w:numFmt w:val="bullet"/>
      <w:lvlText w:val="•"/>
      <w:lvlJc w:val="left"/>
      <w:pPr>
        <w:tabs>
          <w:tab w:val="num" w:pos="2160"/>
        </w:tabs>
        <w:ind w:left="2160" w:hanging="360"/>
      </w:pPr>
      <w:rPr>
        <w:rFonts w:ascii="Arial" w:hAnsi="Arial" w:hint="default"/>
      </w:rPr>
    </w:lvl>
    <w:lvl w:ilvl="3" w:tplc="02305966" w:tentative="1">
      <w:start w:val="1"/>
      <w:numFmt w:val="bullet"/>
      <w:lvlText w:val="•"/>
      <w:lvlJc w:val="left"/>
      <w:pPr>
        <w:tabs>
          <w:tab w:val="num" w:pos="2880"/>
        </w:tabs>
        <w:ind w:left="2880" w:hanging="360"/>
      </w:pPr>
      <w:rPr>
        <w:rFonts w:ascii="Arial" w:hAnsi="Arial" w:hint="default"/>
      </w:rPr>
    </w:lvl>
    <w:lvl w:ilvl="4" w:tplc="358CCC84" w:tentative="1">
      <w:start w:val="1"/>
      <w:numFmt w:val="bullet"/>
      <w:lvlText w:val="•"/>
      <w:lvlJc w:val="left"/>
      <w:pPr>
        <w:tabs>
          <w:tab w:val="num" w:pos="3600"/>
        </w:tabs>
        <w:ind w:left="3600" w:hanging="360"/>
      </w:pPr>
      <w:rPr>
        <w:rFonts w:ascii="Arial" w:hAnsi="Arial" w:hint="default"/>
      </w:rPr>
    </w:lvl>
    <w:lvl w:ilvl="5" w:tplc="6F70BAB8" w:tentative="1">
      <w:start w:val="1"/>
      <w:numFmt w:val="bullet"/>
      <w:lvlText w:val="•"/>
      <w:lvlJc w:val="left"/>
      <w:pPr>
        <w:tabs>
          <w:tab w:val="num" w:pos="4320"/>
        </w:tabs>
        <w:ind w:left="4320" w:hanging="360"/>
      </w:pPr>
      <w:rPr>
        <w:rFonts w:ascii="Arial" w:hAnsi="Arial" w:hint="default"/>
      </w:rPr>
    </w:lvl>
    <w:lvl w:ilvl="6" w:tplc="C746818C" w:tentative="1">
      <w:start w:val="1"/>
      <w:numFmt w:val="bullet"/>
      <w:lvlText w:val="•"/>
      <w:lvlJc w:val="left"/>
      <w:pPr>
        <w:tabs>
          <w:tab w:val="num" w:pos="5040"/>
        </w:tabs>
        <w:ind w:left="5040" w:hanging="360"/>
      </w:pPr>
      <w:rPr>
        <w:rFonts w:ascii="Arial" w:hAnsi="Arial" w:hint="default"/>
      </w:rPr>
    </w:lvl>
    <w:lvl w:ilvl="7" w:tplc="356E38C2" w:tentative="1">
      <w:start w:val="1"/>
      <w:numFmt w:val="bullet"/>
      <w:lvlText w:val="•"/>
      <w:lvlJc w:val="left"/>
      <w:pPr>
        <w:tabs>
          <w:tab w:val="num" w:pos="5760"/>
        </w:tabs>
        <w:ind w:left="5760" w:hanging="360"/>
      </w:pPr>
      <w:rPr>
        <w:rFonts w:ascii="Arial" w:hAnsi="Arial" w:hint="default"/>
      </w:rPr>
    </w:lvl>
    <w:lvl w:ilvl="8" w:tplc="CC0C63F2" w:tentative="1">
      <w:start w:val="1"/>
      <w:numFmt w:val="bullet"/>
      <w:lvlText w:val="•"/>
      <w:lvlJc w:val="left"/>
      <w:pPr>
        <w:tabs>
          <w:tab w:val="num" w:pos="6480"/>
        </w:tabs>
        <w:ind w:left="6480" w:hanging="360"/>
      </w:pPr>
      <w:rPr>
        <w:rFonts w:ascii="Arial" w:hAnsi="Arial" w:hint="default"/>
      </w:rPr>
    </w:lvl>
  </w:abstractNum>
  <w:abstractNum w:abstractNumId="26">
    <w:nsid w:val="42D06BE6"/>
    <w:multiLevelType w:val="hybridMultilevel"/>
    <w:tmpl w:val="A2EE0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CB7BC4"/>
    <w:multiLevelType w:val="hybridMultilevel"/>
    <w:tmpl w:val="A2EE0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E9770A"/>
    <w:multiLevelType w:val="hybridMultilevel"/>
    <w:tmpl w:val="A86CB0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D40006"/>
    <w:multiLevelType w:val="hybridMultilevel"/>
    <w:tmpl w:val="3C9A726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1E46C34"/>
    <w:multiLevelType w:val="hybridMultilevel"/>
    <w:tmpl w:val="13C49D04"/>
    <w:lvl w:ilvl="0" w:tplc="04190001">
      <w:start w:val="1"/>
      <w:numFmt w:val="bullet"/>
      <w:lvlText w:val=""/>
      <w:lvlJc w:val="left"/>
      <w:pPr>
        <w:ind w:left="1004" w:hanging="360"/>
      </w:pPr>
      <w:rPr>
        <w:rFonts w:ascii="Symbol" w:hAnsi="Symbol" w:hint="default"/>
      </w:rPr>
    </w:lvl>
    <w:lvl w:ilvl="1" w:tplc="45542E0E">
      <w:start w:val="4"/>
      <w:numFmt w:val="bullet"/>
      <w:lvlText w:val="•"/>
      <w:lvlJc w:val="left"/>
      <w:pPr>
        <w:ind w:left="1724" w:hanging="360"/>
      </w:pPr>
      <w:rPr>
        <w:rFonts w:ascii="Times New Roman" w:eastAsiaTheme="minorHAnsi"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2AC467F"/>
    <w:multiLevelType w:val="hybridMultilevel"/>
    <w:tmpl w:val="2E106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30388E"/>
    <w:multiLevelType w:val="hybridMultilevel"/>
    <w:tmpl w:val="C598F8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BF2143"/>
    <w:multiLevelType w:val="hybridMultilevel"/>
    <w:tmpl w:val="4C803C64"/>
    <w:lvl w:ilvl="0" w:tplc="52529608">
      <w:start w:val="1"/>
      <w:numFmt w:val="decimal"/>
      <w:lvlText w:val="%1."/>
      <w:lvlJc w:val="left"/>
      <w:pPr>
        <w:ind w:left="720" w:hanging="360"/>
      </w:pPr>
      <w:rPr>
        <w:rFonts w:ascii="Times New Roman" w:hAnsi="Times New Roman" w:hint="default"/>
        <w:color w:val="48423F"/>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1E4123"/>
    <w:multiLevelType w:val="hybridMultilevel"/>
    <w:tmpl w:val="185E0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BA172D"/>
    <w:multiLevelType w:val="hybridMultilevel"/>
    <w:tmpl w:val="9B548EA6"/>
    <w:lvl w:ilvl="0" w:tplc="04190003">
      <w:start w:val="1"/>
      <w:numFmt w:val="bullet"/>
      <w:lvlText w:val="o"/>
      <w:lvlJc w:val="left"/>
      <w:pPr>
        <w:ind w:left="644"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6">
    <w:nsid w:val="6C1362C7"/>
    <w:multiLevelType w:val="hybridMultilevel"/>
    <w:tmpl w:val="7FCAC6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1232E5E"/>
    <w:multiLevelType w:val="hybridMultilevel"/>
    <w:tmpl w:val="244032DA"/>
    <w:lvl w:ilvl="0" w:tplc="CC8A42DC">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4ED67D0"/>
    <w:multiLevelType w:val="hybridMultilevel"/>
    <w:tmpl w:val="DE6EE036"/>
    <w:lvl w:ilvl="0" w:tplc="20501AD0">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8F472FC"/>
    <w:multiLevelType w:val="hybridMultilevel"/>
    <w:tmpl w:val="9E94FD5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E00290"/>
    <w:multiLevelType w:val="hybridMultilevel"/>
    <w:tmpl w:val="0B2CF780"/>
    <w:lvl w:ilvl="0" w:tplc="CC8A42DC">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4"/>
  </w:num>
  <w:num w:numId="4">
    <w:abstractNumId w:val="9"/>
  </w:num>
  <w:num w:numId="5">
    <w:abstractNumId w:val="2"/>
  </w:num>
  <w:num w:numId="6">
    <w:abstractNumId w:val="10"/>
  </w:num>
  <w:num w:numId="7">
    <w:abstractNumId w:val="13"/>
  </w:num>
  <w:num w:numId="8">
    <w:abstractNumId w:val="0"/>
  </w:num>
  <w:num w:numId="9">
    <w:abstractNumId w:val="21"/>
  </w:num>
  <w:num w:numId="10">
    <w:abstractNumId w:val="36"/>
  </w:num>
  <w:num w:numId="11">
    <w:abstractNumId w:val="23"/>
  </w:num>
  <w:num w:numId="12">
    <w:abstractNumId w:val="29"/>
  </w:num>
  <w:num w:numId="13">
    <w:abstractNumId w:val="8"/>
  </w:num>
  <w:num w:numId="14">
    <w:abstractNumId w:val="16"/>
  </w:num>
  <w:num w:numId="15">
    <w:abstractNumId w:val="11"/>
  </w:num>
  <w:num w:numId="16">
    <w:abstractNumId w:val="39"/>
  </w:num>
  <w:num w:numId="17">
    <w:abstractNumId w:val="14"/>
  </w:num>
  <w:num w:numId="18">
    <w:abstractNumId w:val="5"/>
  </w:num>
  <w:num w:numId="19">
    <w:abstractNumId w:val="17"/>
  </w:num>
  <w:num w:numId="20">
    <w:abstractNumId w:val="6"/>
  </w:num>
  <w:num w:numId="21">
    <w:abstractNumId w:val="15"/>
  </w:num>
  <w:num w:numId="22">
    <w:abstractNumId w:val="38"/>
  </w:num>
  <w:num w:numId="23">
    <w:abstractNumId w:val="1"/>
  </w:num>
  <w:num w:numId="24">
    <w:abstractNumId w:val="40"/>
  </w:num>
  <w:num w:numId="25">
    <w:abstractNumId w:val="1"/>
  </w:num>
  <w:num w:numId="26">
    <w:abstractNumId w:val="24"/>
  </w:num>
  <w:num w:numId="27">
    <w:abstractNumId w:val="37"/>
  </w:num>
  <w:num w:numId="28">
    <w:abstractNumId w:val="35"/>
  </w:num>
  <w:num w:numId="29">
    <w:abstractNumId w:val="3"/>
  </w:num>
  <w:num w:numId="30">
    <w:abstractNumId w:val="19"/>
  </w:num>
  <w:num w:numId="31">
    <w:abstractNumId w:val="26"/>
  </w:num>
  <w:num w:numId="32">
    <w:abstractNumId w:val="7"/>
  </w:num>
  <w:num w:numId="33">
    <w:abstractNumId w:val="18"/>
  </w:num>
  <w:num w:numId="34">
    <w:abstractNumId w:val="32"/>
  </w:num>
  <w:num w:numId="35">
    <w:abstractNumId w:val="22"/>
  </w:num>
  <w:num w:numId="36">
    <w:abstractNumId w:val="30"/>
  </w:num>
  <w:num w:numId="37">
    <w:abstractNumId w:val="33"/>
  </w:num>
  <w:num w:numId="38">
    <w:abstractNumId w:val="20"/>
  </w:num>
  <w:num w:numId="39">
    <w:abstractNumId w:val="4"/>
  </w:num>
  <w:num w:numId="40">
    <w:abstractNumId w:val="25"/>
  </w:num>
  <w:num w:numId="41">
    <w:abstractNumId w:val="31"/>
  </w:num>
  <w:num w:numId="42">
    <w:abstractNumId w:val="2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5122"/>
  </w:hdrShapeDefaults>
  <w:footnotePr>
    <w:footnote w:id="0"/>
    <w:footnote w:id="1"/>
  </w:footnotePr>
  <w:endnotePr>
    <w:numFmt w:val="decimal"/>
    <w:endnote w:id="0"/>
    <w:endnote w:id="1"/>
  </w:endnotePr>
  <w:compat/>
  <w:rsids>
    <w:rsidRoot w:val="00AD401F"/>
    <w:rsid w:val="00000F77"/>
    <w:rsid w:val="000058EE"/>
    <w:rsid w:val="000067BA"/>
    <w:rsid w:val="00012103"/>
    <w:rsid w:val="00016FC0"/>
    <w:rsid w:val="0002129D"/>
    <w:rsid w:val="000212CF"/>
    <w:rsid w:val="00021882"/>
    <w:rsid w:val="00022374"/>
    <w:rsid w:val="00022583"/>
    <w:rsid w:val="00022838"/>
    <w:rsid w:val="0002336C"/>
    <w:rsid w:val="00023E38"/>
    <w:rsid w:val="00025519"/>
    <w:rsid w:val="0003223C"/>
    <w:rsid w:val="0003352F"/>
    <w:rsid w:val="00034B97"/>
    <w:rsid w:val="00050020"/>
    <w:rsid w:val="00050D73"/>
    <w:rsid w:val="00051DA1"/>
    <w:rsid w:val="00052B70"/>
    <w:rsid w:val="00056EB7"/>
    <w:rsid w:val="00062D84"/>
    <w:rsid w:val="00065E16"/>
    <w:rsid w:val="0006698A"/>
    <w:rsid w:val="000736C7"/>
    <w:rsid w:val="00076641"/>
    <w:rsid w:val="00076FC1"/>
    <w:rsid w:val="00082462"/>
    <w:rsid w:val="000824E5"/>
    <w:rsid w:val="000A726E"/>
    <w:rsid w:val="000A7FF8"/>
    <w:rsid w:val="000B3126"/>
    <w:rsid w:val="000B4ED0"/>
    <w:rsid w:val="000B4FEC"/>
    <w:rsid w:val="000C70C0"/>
    <w:rsid w:val="000D265B"/>
    <w:rsid w:val="000D51DD"/>
    <w:rsid w:val="000D5977"/>
    <w:rsid w:val="000D6455"/>
    <w:rsid w:val="000D6D76"/>
    <w:rsid w:val="000E1853"/>
    <w:rsid w:val="000E22CB"/>
    <w:rsid w:val="000E3250"/>
    <w:rsid w:val="000E7A72"/>
    <w:rsid w:val="000F01FC"/>
    <w:rsid w:val="000F7015"/>
    <w:rsid w:val="001011BF"/>
    <w:rsid w:val="00102F2F"/>
    <w:rsid w:val="00106D4B"/>
    <w:rsid w:val="00106F70"/>
    <w:rsid w:val="00106FF8"/>
    <w:rsid w:val="00115A19"/>
    <w:rsid w:val="00117E81"/>
    <w:rsid w:val="00117F78"/>
    <w:rsid w:val="001275AC"/>
    <w:rsid w:val="001338A8"/>
    <w:rsid w:val="00137BEF"/>
    <w:rsid w:val="00141E64"/>
    <w:rsid w:val="0014220F"/>
    <w:rsid w:val="0014379D"/>
    <w:rsid w:val="001451C1"/>
    <w:rsid w:val="001471C9"/>
    <w:rsid w:val="00156612"/>
    <w:rsid w:val="001569C9"/>
    <w:rsid w:val="00156A02"/>
    <w:rsid w:val="00157B08"/>
    <w:rsid w:val="00160562"/>
    <w:rsid w:val="001605FA"/>
    <w:rsid w:val="0016614F"/>
    <w:rsid w:val="00170ABD"/>
    <w:rsid w:val="00174DD4"/>
    <w:rsid w:val="0018235F"/>
    <w:rsid w:val="00184A5E"/>
    <w:rsid w:val="00187AF5"/>
    <w:rsid w:val="0019229C"/>
    <w:rsid w:val="001A1B6B"/>
    <w:rsid w:val="001A334F"/>
    <w:rsid w:val="001A5848"/>
    <w:rsid w:val="001B1A5C"/>
    <w:rsid w:val="001B2C3C"/>
    <w:rsid w:val="001B5482"/>
    <w:rsid w:val="001B60BA"/>
    <w:rsid w:val="001B6A74"/>
    <w:rsid w:val="001B7A81"/>
    <w:rsid w:val="001C6438"/>
    <w:rsid w:val="001C6E83"/>
    <w:rsid w:val="001D575C"/>
    <w:rsid w:val="001D7BA5"/>
    <w:rsid w:val="001E259C"/>
    <w:rsid w:val="001E2F47"/>
    <w:rsid w:val="001E3797"/>
    <w:rsid w:val="001E3822"/>
    <w:rsid w:val="001F58D3"/>
    <w:rsid w:val="00200067"/>
    <w:rsid w:val="00200409"/>
    <w:rsid w:val="00210889"/>
    <w:rsid w:val="00211532"/>
    <w:rsid w:val="0021735E"/>
    <w:rsid w:val="00221567"/>
    <w:rsid w:val="002262EA"/>
    <w:rsid w:val="0022643F"/>
    <w:rsid w:val="00230036"/>
    <w:rsid w:val="002303F7"/>
    <w:rsid w:val="00232F46"/>
    <w:rsid w:val="002348CD"/>
    <w:rsid w:val="00234BCE"/>
    <w:rsid w:val="002353F0"/>
    <w:rsid w:val="0023632D"/>
    <w:rsid w:val="00245251"/>
    <w:rsid w:val="00245E98"/>
    <w:rsid w:val="002605C5"/>
    <w:rsid w:val="002617BA"/>
    <w:rsid w:val="00262A05"/>
    <w:rsid w:val="002667DB"/>
    <w:rsid w:val="002713E2"/>
    <w:rsid w:val="002738CE"/>
    <w:rsid w:val="00281A29"/>
    <w:rsid w:val="002900E4"/>
    <w:rsid w:val="002934D8"/>
    <w:rsid w:val="00294252"/>
    <w:rsid w:val="002A1E1D"/>
    <w:rsid w:val="002A1E48"/>
    <w:rsid w:val="002A7285"/>
    <w:rsid w:val="002B117E"/>
    <w:rsid w:val="002B4383"/>
    <w:rsid w:val="002B49ED"/>
    <w:rsid w:val="002C13FA"/>
    <w:rsid w:val="002C7D13"/>
    <w:rsid w:val="002C7EA6"/>
    <w:rsid w:val="002D0FCB"/>
    <w:rsid w:val="002D25ED"/>
    <w:rsid w:val="002E1905"/>
    <w:rsid w:val="002E2A25"/>
    <w:rsid w:val="002E2E0C"/>
    <w:rsid w:val="002E4A95"/>
    <w:rsid w:val="002E5EE0"/>
    <w:rsid w:val="002E6462"/>
    <w:rsid w:val="002F13C3"/>
    <w:rsid w:val="002F4B0D"/>
    <w:rsid w:val="00300BB9"/>
    <w:rsid w:val="00302121"/>
    <w:rsid w:val="00304718"/>
    <w:rsid w:val="00304C1E"/>
    <w:rsid w:val="00306894"/>
    <w:rsid w:val="00311D99"/>
    <w:rsid w:val="00313CE6"/>
    <w:rsid w:val="003153A6"/>
    <w:rsid w:val="003153BF"/>
    <w:rsid w:val="00317F3B"/>
    <w:rsid w:val="00324921"/>
    <w:rsid w:val="00324D46"/>
    <w:rsid w:val="00326CB9"/>
    <w:rsid w:val="00331708"/>
    <w:rsid w:val="00332810"/>
    <w:rsid w:val="00334797"/>
    <w:rsid w:val="00337DD3"/>
    <w:rsid w:val="00350A36"/>
    <w:rsid w:val="00363638"/>
    <w:rsid w:val="0036498C"/>
    <w:rsid w:val="00366DF8"/>
    <w:rsid w:val="00366FDF"/>
    <w:rsid w:val="00372C84"/>
    <w:rsid w:val="00376E10"/>
    <w:rsid w:val="003812DA"/>
    <w:rsid w:val="00391130"/>
    <w:rsid w:val="00395BFF"/>
    <w:rsid w:val="003966D8"/>
    <w:rsid w:val="00396814"/>
    <w:rsid w:val="0039695C"/>
    <w:rsid w:val="003A234A"/>
    <w:rsid w:val="003A3F00"/>
    <w:rsid w:val="003A4C83"/>
    <w:rsid w:val="003A58B7"/>
    <w:rsid w:val="003A6A84"/>
    <w:rsid w:val="003A77E4"/>
    <w:rsid w:val="003B3630"/>
    <w:rsid w:val="003B4C0F"/>
    <w:rsid w:val="003B6989"/>
    <w:rsid w:val="003C18FA"/>
    <w:rsid w:val="003C554F"/>
    <w:rsid w:val="003C690A"/>
    <w:rsid w:val="003C6DFD"/>
    <w:rsid w:val="003C73A3"/>
    <w:rsid w:val="003D0272"/>
    <w:rsid w:val="003E3342"/>
    <w:rsid w:val="003E7201"/>
    <w:rsid w:val="003F0D16"/>
    <w:rsid w:val="003F41D1"/>
    <w:rsid w:val="00405D33"/>
    <w:rsid w:val="00406314"/>
    <w:rsid w:val="00407F44"/>
    <w:rsid w:val="00411BBE"/>
    <w:rsid w:val="00413709"/>
    <w:rsid w:val="00413938"/>
    <w:rsid w:val="0041479B"/>
    <w:rsid w:val="0041583E"/>
    <w:rsid w:val="00415C82"/>
    <w:rsid w:val="004176EC"/>
    <w:rsid w:val="00421254"/>
    <w:rsid w:val="00423B36"/>
    <w:rsid w:val="00424796"/>
    <w:rsid w:val="004247DA"/>
    <w:rsid w:val="00424FB7"/>
    <w:rsid w:val="004276D9"/>
    <w:rsid w:val="00427C3D"/>
    <w:rsid w:val="00430E54"/>
    <w:rsid w:val="00432340"/>
    <w:rsid w:val="00433A87"/>
    <w:rsid w:val="00435B9F"/>
    <w:rsid w:val="00443B1F"/>
    <w:rsid w:val="0044522A"/>
    <w:rsid w:val="004552F0"/>
    <w:rsid w:val="00456ACE"/>
    <w:rsid w:val="00457749"/>
    <w:rsid w:val="00457C6C"/>
    <w:rsid w:val="0046038D"/>
    <w:rsid w:val="004673D8"/>
    <w:rsid w:val="004734B2"/>
    <w:rsid w:val="004740EE"/>
    <w:rsid w:val="00476E57"/>
    <w:rsid w:val="0047710E"/>
    <w:rsid w:val="00477BB7"/>
    <w:rsid w:val="004820EE"/>
    <w:rsid w:val="00482112"/>
    <w:rsid w:val="00483687"/>
    <w:rsid w:val="00486F0E"/>
    <w:rsid w:val="00487843"/>
    <w:rsid w:val="004950B6"/>
    <w:rsid w:val="004A184E"/>
    <w:rsid w:val="004B3CB8"/>
    <w:rsid w:val="004B5D40"/>
    <w:rsid w:val="004B7D72"/>
    <w:rsid w:val="004C2497"/>
    <w:rsid w:val="004C3584"/>
    <w:rsid w:val="004C55F6"/>
    <w:rsid w:val="004D1D11"/>
    <w:rsid w:val="004D48D8"/>
    <w:rsid w:val="004D6160"/>
    <w:rsid w:val="004D6F68"/>
    <w:rsid w:val="004D7D15"/>
    <w:rsid w:val="004E3AD4"/>
    <w:rsid w:val="004E6139"/>
    <w:rsid w:val="004F064E"/>
    <w:rsid w:val="004F146E"/>
    <w:rsid w:val="004F37AE"/>
    <w:rsid w:val="004F3CBD"/>
    <w:rsid w:val="0050118F"/>
    <w:rsid w:val="00501225"/>
    <w:rsid w:val="00502AEC"/>
    <w:rsid w:val="00502D6B"/>
    <w:rsid w:val="00505C7C"/>
    <w:rsid w:val="00507E06"/>
    <w:rsid w:val="00510573"/>
    <w:rsid w:val="00510A5D"/>
    <w:rsid w:val="00511FD4"/>
    <w:rsid w:val="005120E3"/>
    <w:rsid w:val="00516006"/>
    <w:rsid w:val="00516664"/>
    <w:rsid w:val="005208F0"/>
    <w:rsid w:val="00523F0C"/>
    <w:rsid w:val="005273AD"/>
    <w:rsid w:val="00530347"/>
    <w:rsid w:val="00532151"/>
    <w:rsid w:val="00535D2B"/>
    <w:rsid w:val="00535FB0"/>
    <w:rsid w:val="00570CEC"/>
    <w:rsid w:val="00570FCC"/>
    <w:rsid w:val="00571166"/>
    <w:rsid w:val="00571960"/>
    <w:rsid w:val="005823E7"/>
    <w:rsid w:val="0058380D"/>
    <w:rsid w:val="0058445F"/>
    <w:rsid w:val="0058653D"/>
    <w:rsid w:val="005877FD"/>
    <w:rsid w:val="00587851"/>
    <w:rsid w:val="00597A54"/>
    <w:rsid w:val="005A2419"/>
    <w:rsid w:val="005A45A5"/>
    <w:rsid w:val="005A588F"/>
    <w:rsid w:val="005A7C64"/>
    <w:rsid w:val="005B1275"/>
    <w:rsid w:val="005B2D07"/>
    <w:rsid w:val="005B3817"/>
    <w:rsid w:val="005B3AE0"/>
    <w:rsid w:val="005C041F"/>
    <w:rsid w:val="005C4CBF"/>
    <w:rsid w:val="005C726F"/>
    <w:rsid w:val="005C7A5B"/>
    <w:rsid w:val="005D0B1B"/>
    <w:rsid w:val="005D69B0"/>
    <w:rsid w:val="005E72DD"/>
    <w:rsid w:val="005F00D5"/>
    <w:rsid w:val="005F1C12"/>
    <w:rsid w:val="005F61F4"/>
    <w:rsid w:val="00605593"/>
    <w:rsid w:val="00606080"/>
    <w:rsid w:val="00614CBB"/>
    <w:rsid w:val="00617922"/>
    <w:rsid w:val="00620057"/>
    <w:rsid w:val="006225EC"/>
    <w:rsid w:val="0062297C"/>
    <w:rsid w:val="00625EAA"/>
    <w:rsid w:val="006317A8"/>
    <w:rsid w:val="00632623"/>
    <w:rsid w:val="00632818"/>
    <w:rsid w:val="006328AC"/>
    <w:rsid w:val="00633D2D"/>
    <w:rsid w:val="0063480A"/>
    <w:rsid w:val="0063612E"/>
    <w:rsid w:val="006365FB"/>
    <w:rsid w:val="00637BE2"/>
    <w:rsid w:val="006443D3"/>
    <w:rsid w:val="00644610"/>
    <w:rsid w:val="00651512"/>
    <w:rsid w:val="00651666"/>
    <w:rsid w:val="0065172B"/>
    <w:rsid w:val="0065765D"/>
    <w:rsid w:val="006630C8"/>
    <w:rsid w:val="006642BA"/>
    <w:rsid w:val="00666A7F"/>
    <w:rsid w:val="0067025F"/>
    <w:rsid w:val="006704CA"/>
    <w:rsid w:val="00672A97"/>
    <w:rsid w:val="00675C94"/>
    <w:rsid w:val="0068605E"/>
    <w:rsid w:val="00692683"/>
    <w:rsid w:val="00692A63"/>
    <w:rsid w:val="006931DA"/>
    <w:rsid w:val="006949E2"/>
    <w:rsid w:val="00694B74"/>
    <w:rsid w:val="00695967"/>
    <w:rsid w:val="006A7B7D"/>
    <w:rsid w:val="006B0E8F"/>
    <w:rsid w:val="006B29BE"/>
    <w:rsid w:val="006B5D10"/>
    <w:rsid w:val="006C1103"/>
    <w:rsid w:val="006C150B"/>
    <w:rsid w:val="006C1693"/>
    <w:rsid w:val="006C1D08"/>
    <w:rsid w:val="006C1E17"/>
    <w:rsid w:val="006C745B"/>
    <w:rsid w:val="006C7E19"/>
    <w:rsid w:val="006D1015"/>
    <w:rsid w:val="006D3F07"/>
    <w:rsid w:val="006E14BC"/>
    <w:rsid w:val="006E3439"/>
    <w:rsid w:val="006E3530"/>
    <w:rsid w:val="006E37E0"/>
    <w:rsid w:val="006E5E59"/>
    <w:rsid w:val="006F2A4E"/>
    <w:rsid w:val="006F2BEC"/>
    <w:rsid w:val="0070040E"/>
    <w:rsid w:val="00710028"/>
    <w:rsid w:val="00710B72"/>
    <w:rsid w:val="00711147"/>
    <w:rsid w:val="0071217C"/>
    <w:rsid w:val="00720685"/>
    <w:rsid w:val="007235CC"/>
    <w:rsid w:val="00727C45"/>
    <w:rsid w:val="007317D9"/>
    <w:rsid w:val="00731CD5"/>
    <w:rsid w:val="00732145"/>
    <w:rsid w:val="00733BAF"/>
    <w:rsid w:val="00733E6B"/>
    <w:rsid w:val="00736166"/>
    <w:rsid w:val="00736F71"/>
    <w:rsid w:val="007406F9"/>
    <w:rsid w:val="00742700"/>
    <w:rsid w:val="0074350E"/>
    <w:rsid w:val="00744B89"/>
    <w:rsid w:val="00745B9E"/>
    <w:rsid w:val="00745BD9"/>
    <w:rsid w:val="00745C3B"/>
    <w:rsid w:val="00750C3F"/>
    <w:rsid w:val="007510BE"/>
    <w:rsid w:val="007519BC"/>
    <w:rsid w:val="00754EE9"/>
    <w:rsid w:val="00754F93"/>
    <w:rsid w:val="00763129"/>
    <w:rsid w:val="00771BAE"/>
    <w:rsid w:val="00773846"/>
    <w:rsid w:val="00775BEC"/>
    <w:rsid w:val="007767DF"/>
    <w:rsid w:val="00783A42"/>
    <w:rsid w:val="0079111A"/>
    <w:rsid w:val="007921E2"/>
    <w:rsid w:val="00794DE1"/>
    <w:rsid w:val="007962AE"/>
    <w:rsid w:val="007967A1"/>
    <w:rsid w:val="0079720E"/>
    <w:rsid w:val="00797802"/>
    <w:rsid w:val="007A433A"/>
    <w:rsid w:val="007A561B"/>
    <w:rsid w:val="007D0063"/>
    <w:rsid w:val="007D356C"/>
    <w:rsid w:val="007D6180"/>
    <w:rsid w:val="007F2157"/>
    <w:rsid w:val="008029F5"/>
    <w:rsid w:val="00804CEA"/>
    <w:rsid w:val="00805520"/>
    <w:rsid w:val="00806B7B"/>
    <w:rsid w:val="00806D9C"/>
    <w:rsid w:val="00807C03"/>
    <w:rsid w:val="00813093"/>
    <w:rsid w:val="008171AC"/>
    <w:rsid w:val="00820FBA"/>
    <w:rsid w:val="0082130B"/>
    <w:rsid w:val="008244C0"/>
    <w:rsid w:val="008268D3"/>
    <w:rsid w:val="00826DB3"/>
    <w:rsid w:val="00831872"/>
    <w:rsid w:val="00831CE1"/>
    <w:rsid w:val="00834E15"/>
    <w:rsid w:val="00836FA5"/>
    <w:rsid w:val="00837A3E"/>
    <w:rsid w:val="00841D59"/>
    <w:rsid w:val="00842A40"/>
    <w:rsid w:val="00845434"/>
    <w:rsid w:val="00852557"/>
    <w:rsid w:val="008526DC"/>
    <w:rsid w:val="00867835"/>
    <w:rsid w:val="0087513C"/>
    <w:rsid w:val="00877A6A"/>
    <w:rsid w:val="0088219D"/>
    <w:rsid w:val="0088441A"/>
    <w:rsid w:val="0088488D"/>
    <w:rsid w:val="008879F0"/>
    <w:rsid w:val="0089548B"/>
    <w:rsid w:val="00895A14"/>
    <w:rsid w:val="00896F15"/>
    <w:rsid w:val="008A5B3A"/>
    <w:rsid w:val="008A730C"/>
    <w:rsid w:val="008B42BB"/>
    <w:rsid w:val="008B4754"/>
    <w:rsid w:val="008B7C81"/>
    <w:rsid w:val="008C5536"/>
    <w:rsid w:val="008C6C70"/>
    <w:rsid w:val="008E4521"/>
    <w:rsid w:val="008E4A5C"/>
    <w:rsid w:val="008E61E2"/>
    <w:rsid w:val="008E72EB"/>
    <w:rsid w:val="008E7D21"/>
    <w:rsid w:val="008F1374"/>
    <w:rsid w:val="008F15FC"/>
    <w:rsid w:val="008F301E"/>
    <w:rsid w:val="008F5245"/>
    <w:rsid w:val="0090114F"/>
    <w:rsid w:val="00901AEF"/>
    <w:rsid w:val="00902DE7"/>
    <w:rsid w:val="00904C6E"/>
    <w:rsid w:val="0090512F"/>
    <w:rsid w:val="00905763"/>
    <w:rsid w:val="00906922"/>
    <w:rsid w:val="00906A0A"/>
    <w:rsid w:val="00910042"/>
    <w:rsid w:val="009175D9"/>
    <w:rsid w:val="0091775B"/>
    <w:rsid w:val="00920181"/>
    <w:rsid w:val="009208B9"/>
    <w:rsid w:val="00923211"/>
    <w:rsid w:val="00924C56"/>
    <w:rsid w:val="009271FF"/>
    <w:rsid w:val="00933BDC"/>
    <w:rsid w:val="00936D79"/>
    <w:rsid w:val="00940801"/>
    <w:rsid w:val="0094605D"/>
    <w:rsid w:val="00951C2F"/>
    <w:rsid w:val="0095267B"/>
    <w:rsid w:val="0095438B"/>
    <w:rsid w:val="009551D1"/>
    <w:rsid w:val="00956D13"/>
    <w:rsid w:val="0096027B"/>
    <w:rsid w:val="00964428"/>
    <w:rsid w:val="00965F1B"/>
    <w:rsid w:val="00967BED"/>
    <w:rsid w:val="0097078D"/>
    <w:rsid w:val="009719B5"/>
    <w:rsid w:val="00973509"/>
    <w:rsid w:val="00974B33"/>
    <w:rsid w:val="00982F31"/>
    <w:rsid w:val="0099006B"/>
    <w:rsid w:val="00990CD0"/>
    <w:rsid w:val="0099348E"/>
    <w:rsid w:val="009966E4"/>
    <w:rsid w:val="009A1561"/>
    <w:rsid w:val="009A2152"/>
    <w:rsid w:val="009B20CD"/>
    <w:rsid w:val="009B3315"/>
    <w:rsid w:val="009B66D0"/>
    <w:rsid w:val="009B7509"/>
    <w:rsid w:val="009B784F"/>
    <w:rsid w:val="009C0C8D"/>
    <w:rsid w:val="009C19C7"/>
    <w:rsid w:val="009D3E0D"/>
    <w:rsid w:val="009D4DD0"/>
    <w:rsid w:val="009E13CA"/>
    <w:rsid w:val="009E34C1"/>
    <w:rsid w:val="009E582B"/>
    <w:rsid w:val="009F63EE"/>
    <w:rsid w:val="00A00B9C"/>
    <w:rsid w:val="00A0285D"/>
    <w:rsid w:val="00A06F1A"/>
    <w:rsid w:val="00A10AAF"/>
    <w:rsid w:val="00A3217F"/>
    <w:rsid w:val="00A360A3"/>
    <w:rsid w:val="00A4255D"/>
    <w:rsid w:val="00A55305"/>
    <w:rsid w:val="00A55326"/>
    <w:rsid w:val="00A55827"/>
    <w:rsid w:val="00A55E19"/>
    <w:rsid w:val="00A649AF"/>
    <w:rsid w:val="00A65662"/>
    <w:rsid w:val="00A70129"/>
    <w:rsid w:val="00A72A81"/>
    <w:rsid w:val="00A72AD2"/>
    <w:rsid w:val="00A74C32"/>
    <w:rsid w:val="00A75B21"/>
    <w:rsid w:val="00A76ECA"/>
    <w:rsid w:val="00A82A33"/>
    <w:rsid w:val="00A83129"/>
    <w:rsid w:val="00A85542"/>
    <w:rsid w:val="00A85F19"/>
    <w:rsid w:val="00A925DD"/>
    <w:rsid w:val="00A9261F"/>
    <w:rsid w:val="00A94314"/>
    <w:rsid w:val="00A96D4B"/>
    <w:rsid w:val="00AA1734"/>
    <w:rsid w:val="00AA4BAC"/>
    <w:rsid w:val="00AA5BBE"/>
    <w:rsid w:val="00AA651D"/>
    <w:rsid w:val="00AA76A0"/>
    <w:rsid w:val="00AB05AC"/>
    <w:rsid w:val="00AC2ADC"/>
    <w:rsid w:val="00AC54DB"/>
    <w:rsid w:val="00AD15C7"/>
    <w:rsid w:val="00AD3453"/>
    <w:rsid w:val="00AD401F"/>
    <w:rsid w:val="00AD7ABD"/>
    <w:rsid w:val="00AE3D8F"/>
    <w:rsid w:val="00AE4170"/>
    <w:rsid w:val="00AE76A0"/>
    <w:rsid w:val="00AF232D"/>
    <w:rsid w:val="00AF2C25"/>
    <w:rsid w:val="00AF54D7"/>
    <w:rsid w:val="00AF5EE9"/>
    <w:rsid w:val="00B02086"/>
    <w:rsid w:val="00B04D39"/>
    <w:rsid w:val="00B07C31"/>
    <w:rsid w:val="00B13495"/>
    <w:rsid w:val="00B152E1"/>
    <w:rsid w:val="00B17F22"/>
    <w:rsid w:val="00B2346A"/>
    <w:rsid w:val="00B268CB"/>
    <w:rsid w:val="00B26AD6"/>
    <w:rsid w:val="00B311B8"/>
    <w:rsid w:val="00B356E0"/>
    <w:rsid w:val="00B37AAA"/>
    <w:rsid w:val="00B37D40"/>
    <w:rsid w:val="00B43169"/>
    <w:rsid w:val="00B52795"/>
    <w:rsid w:val="00B53FAA"/>
    <w:rsid w:val="00B54545"/>
    <w:rsid w:val="00B6241D"/>
    <w:rsid w:val="00B72F7D"/>
    <w:rsid w:val="00B73500"/>
    <w:rsid w:val="00B739E8"/>
    <w:rsid w:val="00B767B4"/>
    <w:rsid w:val="00B774F0"/>
    <w:rsid w:val="00B7789D"/>
    <w:rsid w:val="00B86069"/>
    <w:rsid w:val="00B94A81"/>
    <w:rsid w:val="00B95F1D"/>
    <w:rsid w:val="00BA01F0"/>
    <w:rsid w:val="00BA0DE3"/>
    <w:rsid w:val="00BA1190"/>
    <w:rsid w:val="00BA3013"/>
    <w:rsid w:val="00BA3444"/>
    <w:rsid w:val="00BA7B6B"/>
    <w:rsid w:val="00BB254C"/>
    <w:rsid w:val="00BB32E1"/>
    <w:rsid w:val="00BB67D0"/>
    <w:rsid w:val="00BB6CC9"/>
    <w:rsid w:val="00BB7078"/>
    <w:rsid w:val="00BC03A4"/>
    <w:rsid w:val="00BC0FB4"/>
    <w:rsid w:val="00BC3C7D"/>
    <w:rsid w:val="00BC52F2"/>
    <w:rsid w:val="00BC67A3"/>
    <w:rsid w:val="00BC6CF8"/>
    <w:rsid w:val="00BD2089"/>
    <w:rsid w:val="00BD3EA0"/>
    <w:rsid w:val="00BD6201"/>
    <w:rsid w:val="00BE3683"/>
    <w:rsid w:val="00BE3ECB"/>
    <w:rsid w:val="00BE40EA"/>
    <w:rsid w:val="00BF0B0D"/>
    <w:rsid w:val="00BF1892"/>
    <w:rsid w:val="00BF4A1E"/>
    <w:rsid w:val="00BF4EFA"/>
    <w:rsid w:val="00BF54C5"/>
    <w:rsid w:val="00BF7D19"/>
    <w:rsid w:val="00C04990"/>
    <w:rsid w:val="00C05D88"/>
    <w:rsid w:val="00C06859"/>
    <w:rsid w:val="00C072F5"/>
    <w:rsid w:val="00C07989"/>
    <w:rsid w:val="00C1267A"/>
    <w:rsid w:val="00C153DE"/>
    <w:rsid w:val="00C15E1D"/>
    <w:rsid w:val="00C15FE5"/>
    <w:rsid w:val="00C20498"/>
    <w:rsid w:val="00C204D7"/>
    <w:rsid w:val="00C20571"/>
    <w:rsid w:val="00C218D9"/>
    <w:rsid w:val="00C21DA9"/>
    <w:rsid w:val="00C22158"/>
    <w:rsid w:val="00C30357"/>
    <w:rsid w:val="00C322A4"/>
    <w:rsid w:val="00C345CC"/>
    <w:rsid w:val="00C4040D"/>
    <w:rsid w:val="00C42F9A"/>
    <w:rsid w:val="00C45965"/>
    <w:rsid w:val="00C51984"/>
    <w:rsid w:val="00C602DB"/>
    <w:rsid w:val="00C605C4"/>
    <w:rsid w:val="00C635AF"/>
    <w:rsid w:val="00C6498B"/>
    <w:rsid w:val="00C65E3F"/>
    <w:rsid w:val="00C735FE"/>
    <w:rsid w:val="00C74037"/>
    <w:rsid w:val="00C75881"/>
    <w:rsid w:val="00C77073"/>
    <w:rsid w:val="00C77BBB"/>
    <w:rsid w:val="00C84437"/>
    <w:rsid w:val="00C8779A"/>
    <w:rsid w:val="00C9404F"/>
    <w:rsid w:val="00C94B22"/>
    <w:rsid w:val="00CA1178"/>
    <w:rsid w:val="00CA6ED7"/>
    <w:rsid w:val="00CB756E"/>
    <w:rsid w:val="00CC52B3"/>
    <w:rsid w:val="00CC6840"/>
    <w:rsid w:val="00CD0BB4"/>
    <w:rsid w:val="00CD19F1"/>
    <w:rsid w:val="00CD2F0C"/>
    <w:rsid w:val="00CF306E"/>
    <w:rsid w:val="00CF3694"/>
    <w:rsid w:val="00D0352B"/>
    <w:rsid w:val="00D05777"/>
    <w:rsid w:val="00D06AC1"/>
    <w:rsid w:val="00D10275"/>
    <w:rsid w:val="00D21C29"/>
    <w:rsid w:val="00D22B8E"/>
    <w:rsid w:val="00D2515A"/>
    <w:rsid w:val="00D26244"/>
    <w:rsid w:val="00D319BC"/>
    <w:rsid w:val="00D31B96"/>
    <w:rsid w:val="00D34110"/>
    <w:rsid w:val="00D35FEE"/>
    <w:rsid w:val="00D4058C"/>
    <w:rsid w:val="00D416AA"/>
    <w:rsid w:val="00D42869"/>
    <w:rsid w:val="00D43718"/>
    <w:rsid w:val="00D446D1"/>
    <w:rsid w:val="00D44D98"/>
    <w:rsid w:val="00D541EA"/>
    <w:rsid w:val="00D5779B"/>
    <w:rsid w:val="00D57E51"/>
    <w:rsid w:val="00D621DD"/>
    <w:rsid w:val="00D6349A"/>
    <w:rsid w:val="00D64334"/>
    <w:rsid w:val="00D6591E"/>
    <w:rsid w:val="00D7744A"/>
    <w:rsid w:val="00D83CFD"/>
    <w:rsid w:val="00D8406F"/>
    <w:rsid w:val="00D84B4F"/>
    <w:rsid w:val="00D850AF"/>
    <w:rsid w:val="00D867F4"/>
    <w:rsid w:val="00D90056"/>
    <w:rsid w:val="00D93869"/>
    <w:rsid w:val="00D94595"/>
    <w:rsid w:val="00D96D08"/>
    <w:rsid w:val="00D9788A"/>
    <w:rsid w:val="00DA4623"/>
    <w:rsid w:val="00DB13B1"/>
    <w:rsid w:val="00DB224A"/>
    <w:rsid w:val="00DB5213"/>
    <w:rsid w:val="00DB5938"/>
    <w:rsid w:val="00DB6A84"/>
    <w:rsid w:val="00DB78CD"/>
    <w:rsid w:val="00DC1FCA"/>
    <w:rsid w:val="00DD0019"/>
    <w:rsid w:val="00DD0C30"/>
    <w:rsid w:val="00DD0D2D"/>
    <w:rsid w:val="00DD1B2C"/>
    <w:rsid w:val="00DD20E7"/>
    <w:rsid w:val="00DD2313"/>
    <w:rsid w:val="00DD2A80"/>
    <w:rsid w:val="00DD3273"/>
    <w:rsid w:val="00DD4559"/>
    <w:rsid w:val="00DD4D45"/>
    <w:rsid w:val="00DD7342"/>
    <w:rsid w:val="00DE1A13"/>
    <w:rsid w:val="00DE442F"/>
    <w:rsid w:val="00DE5612"/>
    <w:rsid w:val="00DF3B7B"/>
    <w:rsid w:val="00DF4FA9"/>
    <w:rsid w:val="00DF53B6"/>
    <w:rsid w:val="00DF7F14"/>
    <w:rsid w:val="00E0551F"/>
    <w:rsid w:val="00E06342"/>
    <w:rsid w:val="00E104C2"/>
    <w:rsid w:val="00E1137E"/>
    <w:rsid w:val="00E11A18"/>
    <w:rsid w:val="00E13F5A"/>
    <w:rsid w:val="00E16423"/>
    <w:rsid w:val="00E21946"/>
    <w:rsid w:val="00E26531"/>
    <w:rsid w:val="00E26684"/>
    <w:rsid w:val="00E3234F"/>
    <w:rsid w:val="00E348F7"/>
    <w:rsid w:val="00E362EF"/>
    <w:rsid w:val="00E5104C"/>
    <w:rsid w:val="00E53956"/>
    <w:rsid w:val="00E55CEB"/>
    <w:rsid w:val="00E601CE"/>
    <w:rsid w:val="00E608CD"/>
    <w:rsid w:val="00E63EF4"/>
    <w:rsid w:val="00E701F6"/>
    <w:rsid w:val="00E72059"/>
    <w:rsid w:val="00E72705"/>
    <w:rsid w:val="00E74F2D"/>
    <w:rsid w:val="00E75507"/>
    <w:rsid w:val="00E773FD"/>
    <w:rsid w:val="00E8697C"/>
    <w:rsid w:val="00E9742B"/>
    <w:rsid w:val="00EA7379"/>
    <w:rsid w:val="00EB2340"/>
    <w:rsid w:val="00EB2FF8"/>
    <w:rsid w:val="00EC10A0"/>
    <w:rsid w:val="00EC1EB3"/>
    <w:rsid w:val="00EC4A98"/>
    <w:rsid w:val="00EC7448"/>
    <w:rsid w:val="00ED5755"/>
    <w:rsid w:val="00ED5A09"/>
    <w:rsid w:val="00EE21A4"/>
    <w:rsid w:val="00EE7F94"/>
    <w:rsid w:val="00EF13AB"/>
    <w:rsid w:val="00EF140F"/>
    <w:rsid w:val="00EF51F5"/>
    <w:rsid w:val="00EF72D7"/>
    <w:rsid w:val="00EF7925"/>
    <w:rsid w:val="00F0148A"/>
    <w:rsid w:val="00F01B7B"/>
    <w:rsid w:val="00F02515"/>
    <w:rsid w:val="00F1028F"/>
    <w:rsid w:val="00F10917"/>
    <w:rsid w:val="00F118F7"/>
    <w:rsid w:val="00F12E80"/>
    <w:rsid w:val="00F20F45"/>
    <w:rsid w:val="00F22A6C"/>
    <w:rsid w:val="00F249EB"/>
    <w:rsid w:val="00F33284"/>
    <w:rsid w:val="00F333AD"/>
    <w:rsid w:val="00F376D1"/>
    <w:rsid w:val="00F40565"/>
    <w:rsid w:val="00F415AD"/>
    <w:rsid w:val="00F4264A"/>
    <w:rsid w:val="00F50910"/>
    <w:rsid w:val="00F50F34"/>
    <w:rsid w:val="00F526BA"/>
    <w:rsid w:val="00F5279F"/>
    <w:rsid w:val="00F52A9A"/>
    <w:rsid w:val="00F57180"/>
    <w:rsid w:val="00F60E14"/>
    <w:rsid w:val="00F62F5B"/>
    <w:rsid w:val="00F64F0F"/>
    <w:rsid w:val="00F67677"/>
    <w:rsid w:val="00F70560"/>
    <w:rsid w:val="00F73D54"/>
    <w:rsid w:val="00F77E7D"/>
    <w:rsid w:val="00F824DD"/>
    <w:rsid w:val="00F830F8"/>
    <w:rsid w:val="00F8418E"/>
    <w:rsid w:val="00F912E1"/>
    <w:rsid w:val="00F930CA"/>
    <w:rsid w:val="00F95B1C"/>
    <w:rsid w:val="00F96464"/>
    <w:rsid w:val="00FA454C"/>
    <w:rsid w:val="00FA4C3A"/>
    <w:rsid w:val="00FA6EBE"/>
    <w:rsid w:val="00FB07EE"/>
    <w:rsid w:val="00FB1E11"/>
    <w:rsid w:val="00FB35E8"/>
    <w:rsid w:val="00FB3E28"/>
    <w:rsid w:val="00FB7BD1"/>
    <w:rsid w:val="00FC2429"/>
    <w:rsid w:val="00FC4E7C"/>
    <w:rsid w:val="00FC782B"/>
    <w:rsid w:val="00FE2A3D"/>
    <w:rsid w:val="00FE3713"/>
    <w:rsid w:val="00FE414E"/>
    <w:rsid w:val="00FE4911"/>
    <w:rsid w:val="00FE7BB1"/>
    <w:rsid w:val="00FF61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74"/>
  </w:style>
  <w:style w:type="paragraph" w:styleId="1">
    <w:name w:val="heading 1"/>
    <w:basedOn w:val="a"/>
    <w:next w:val="a"/>
    <w:link w:val="10"/>
    <w:uiPriority w:val="9"/>
    <w:qFormat/>
    <w:rsid w:val="0050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0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738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A1E1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lp1"/>
    <w:basedOn w:val="a"/>
    <w:link w:val="a5"/>
    <w:uiPriority w:val="34"/>
    <w:qFormat/>
    <w:rsid w:val="00AD401F"/>
    <w:pPr>
      <w:ind w:left="720"/>
      <w:contextualSpacing/>
    </w:pPr>
  </w:style>
  <w:style w:type="paragraph" w:styleId="a6">
    <w:name w:val="Normal (Web)"/>
    <w:aliases w:val="Обычный (Web)"/>
    <w:basedOn w:val="a"/>
    <w:link w:val="a7"/>
    <w:uiPriority w:val="99"/>
    <w:unhideWhenUsed/>
    <w:qFormat/>
    <w:rsid w:val="00D44D98"/>
    <w:pPr>
      <w:spacing w:before="100" w:beforeAutospacing="1" w:after="100" w:afterAutospacing="1" w:line="240" w:lineRule="auto"/>
    </w:pPr>
    <w:rPr>
      <w:rFonts w:ascii="Times New Roman" w:eastAsia="Times New Roman" w:hAnsi="Times New Roman" w:cs="Times New Roman"/>
      <w:color w:val="0A0A0A"/>
      <w:sz w:val="28"/>
      <w:szCs w:val="28"/>
      <w:lang w:eastAsia="ru-RU"/>
    </w:rPr>
  </w:style>
  <w:style w:type="paragraph" w:styleId="a8">
    <w:name w:val="No Spacing"/>
    <w:uiPriority w:val="1"/>
    <w:qFormat/>
    <w:rsid w:val="00D44D98"/>
    <w:pPr>
      <w:spacing w:after="0" w:line="240" w:lineRule="auto"/>
    </w:pPr>
    <w:rPr>
      <w:rFonts w:ascii="Times New Roman" w:hAnsi="Times New Roman" w:cs="Times New Roman"/>
      <w:color w:val="0A0A0A"/>
      <w:sz w:val="28"/>
      <w:szCs w:val="28"/>
    </w:rPr>
  </w:style>
  <w:style w:type="paragraph" w:styleId="a9">
    <w:name w:val="Balloon Text"/>
    <w:basedOn w:val="a"/>
    <w:link w:val="aa"/>
    <w:uiPriority w:val="99"/>
    <w:semiHidden/>
    <w:unhideWhenUsed/>
    <w:rsid w:val="00C65E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5E3F"/>
    <w:rPr>
      <w:rFonts w:ascii="Tahoma" w:hAnsi="Tahoma" w:cs="Tahoma"/>
      <w:sz w:val="16"/>
      <w:szCs w:val="16"/>
    </w:rPr>
  </w:style>
  <w:style w:type="paragraph" w:styleId="ab">
    <w:name w:val="header"/>
    <w:basedOn w:val="a"/>
    <w:link w:val="ac"/>
    <w:uiPriority w:val="99"/>
    <w:unhideWhenUsed/>
    <w:rsid w:val="006E34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E3439"/>
  </w:style>
  <w:style w:type="paragraph" w:styleId="ad">
    <w:name w:val="footer"/>
    <w:basedOn w:val="a"/>
    <w:link w:val="ae"/>
    <w:uiPriority w:val="99"/>
    <w:unhideWhenUsed/>
    <w:rsid w:val="006E34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3439"/>
  </w:style>
  <w:style w:type="paragraph" w:customStyle="1" w:styleId="msonormalmailrucssattributepostfix">
    <w:name w:val="msonormal_mailru_css_attribute_postfix"/>
    <w:basedOn w:val="a"/>
    <w:uiPriority w:val="99"/>
    <w:rsid w:val="00170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2AEC"/>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502AEC"/>
    <w:pPr>
      <w:outlineLvl w:val="9"/>
    </w:pPr>
    <w:rPr>
      <w:lang w:eastAsia="ru-RU"/>
    </w:rPr>
  </w:style>
  <w:style w:type="paragraph" w:styleId="31">
    <w:name w:val="toc 3"/>
    <w:basedOn w:val="a"/>
    <w:next w:val="a"/>
    <w:autoRedefine/>
    <w:uiPriority w:val="39"/>
    <w:unhideWhenUsed/>
    <w:rsid w:val="00502AEC"/>
    <w:pPr>
      <w:spacing w:after="100"/>
      <w:ind w:left="440"/>
    </w:pPr>
  </w:style>
  <w:style w:type="paragraph" w:styleId="21">
    <w:name w:val="toc 2"/>
    <w:basedOn w:val="a"/>
    <w:next w:val="a"/>
    <w:autoRedefine/>
    <w:uiPriority w:val="39"/>
    <w:unhideWhenUsed/>
    <w:rsid w:val="00502AEC"/>
    <w:pPr>
      <w:spacing w:after="100"/>
      <w:ind w:left="220"/>
    </w:pPr>
  </w:style>
  <w:style w:type="character" w:styleId="af0">
    <w:name w:val="Hyperlink"/>
    <w:basedOn w:val="a0"/>
    <w:uiPriority w:val="99"/>
    <w:unhideWhenUsed/>
    <w:rsid w:val="00502AEC"/>
    <w:rPr>
      <w:color w:val="0000FF" w:themeColor="hyperlink"/>
      <w:u w:val="single"/>
    </w:rPr>
  </w:style>
  <w:style w:type="character" w:styleId="af1">
    <w:name w:val="Strong"/>
    <w:basedOn w:val="a0"/>
    <w:uiPriority w:val="22"/>
    <w:qFormat/>
    <w:rsid w:val="002667DB"/>
    <w:rPr>
      <w:b/>
      <w:bCs/>
    </w:rPr>
  </w:style>
  <w:style w:type="paragraph" w:styleId="af2">
    <w:name w:val="endnote text"/>
    <w:basedOn w:val="a"/>
    <w:link w:val="af3"/>
    <w:uiPriority w:val="99"/>
    <w:unhideWhenUsed/>
    <w:rsid w:val="00FE3713"/>
    <w:pPr>
      <w:spacing w:after="0" w:line="240" w:lineRule="auto"/>
    </w:pPr>
    <w:rPr>
      <w:sz w:val="20"/>
      <w:szCs w:val="20"/>
    </w:rPr>
  </w:style>
  <w:style w:type="character" w:customStyle="1" w:styleId="af3">
    <w:name w:val="Текст концевой сноски Знак"/>
    <w:basedOn w:val="a0"/>
    <w:link w:val="af2"/>
    <w:uiPriority w:val="99"/>
    <w:rsid w:val="00FE3713"/>
    <w:rPr>
      <w:sz w:val="20"/>
      <w:szCs w:val="20"/>
    </w:rPr>
  </w:style>
  <w:style w:type="character" w:styleId="af4">
    <w:name w:val="endnote reference"/>
    <w:basedOn w:val="a0"/>
    <w:uiPriority w:val="99"/>
    <w:unhideWhenUsed/>
    <w:rsid w:val="00FE3713"/>
    <w:rPr>
      <w:vertAlign w:val="superscript"/>
    </w:rPr>
  </w:style>
  <w:style w:type="character" w:customStyle="1" w:styleId="a5">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lp1 Знак"/>
    <w:link w:val="a4"/>
    <w:uiPriority w:val="34"/>
    <w:rsid w:val="00DF4FA9"/>
  </w:style>
  <w:style w:type="paragraph" w:styleId="af5">
    <w:name w:val="footnote text"/>
    <w:basedOn w:val="a"/>
    <w:link w:val="af6"/>
    <w:uiPriority w:val="99"/>
    <w:unhideWhenUsed/>
    <w:rsid w:val="00DF4FA9"/>
    <w:pPr>
      <w:spacing w:after="0" w:line="240" w:lineRule="auto"/>
    </w:pPr>
    <w:rPr>
      <w:rFonts w:eastAsiaTheme="minorEastAsia"/>
      <w:sz w:val="20"/>
      <w:szCs w:val="20"/>
      <w:lang w:eastAsia="ru-RU"/>
    </w:rPr>
  </w:style>
  <w:style w:type="character" w:customStyle="1" w:styleId="af6">
    <w:name w:val="Текст сноски Знак"/>
    <w:basedOn w:val="a0"/>
    <w:link w:val="af5"/>
    <w:uiPriority w:val="99"/>
    <w:rsid w:val="00DF4FA9"/>
    <w:rPr>
      <w:rFonts w:eastAsiaTheme="minorEastAsia"/>
      <w:sz w:val="20"/>
      <w:szCs w:val="20"/>
      <w:lang w:eastAsia="ru-RU"/>
    </w:rPr>
  </w:style>
  <w:style w:type="character" w:customStyle="1" w:styleId="s0">
    <w:name w:val="s0"/>
    <w:rsid w:val="00DF4FA9"/>
    <w:rPr>
      <w:rFonts w:ascii="Times New Roman" w:hAnsi="Times New Roman" w:cs="Times New Roman"/>
      <w:b w:val="0"/>
      <w:bCs w:val="0"/>
      <w:i w:val="0"/>
      <w:iCs w:val="0"/>
      <w:strike w:val="0"/>
      <w:dstrike w:val="0"/>
      <w:color w:val="000000"/>
      <w:sz w:val="32"/>
      <w:szCs w:val="32"/>
      <w:u w:val="none"/>
    </w:rPr>
  </w:style>
  <w:style w:type="character" w:styleId="af7">
    <w:name w:val="Emphasis"/>
    <w:basedOn w:val="a0"/>
    <w:uiPriority w:val="20"/>
    <w:qFormat/>
    <w:rsid w:val="00614CBB"/>
    <w:rPr>
      <w:i/>
      <w:iCs/>
    </w:rPr>
  </w:style>
  <w:style w:type="character" w:styleId="af8">
    <w:name w:val="footnote reference"/>
    <w:basedOn w:val="a0"/>
    <w:uiPriority w:val="99"/>
    <w:semiHidden/>
    <w:unhideWhenUsed/>
    <w:rsid w:val="00614CBB"/>
    <w:rPr>
      <w:vertAlign w:val="superscript"/>
    </w:rPr>
  </w:style>
  <w:style w:type="paragraph" w:styleId="11">
    <w:name w:val="toc 1"/>
    <w:basedOn w:val="a"/>
    <w:next w:val="a"/>
    <w:autoRedefine/>
    <w:uiPriority w:val="39"/>
    <w:unhideWhenUsed/>
    <w:rsid w:val="00C635AF"/>
    <w:pPr>
      <w:spacing w:after="100"/>
    </w:pPr>
  </w:style>
  <w:style w:type="character" w:customStyle="1" w:styleId="ref-title">
    <w:name w:val="ref-title"/>
    <w:basedOn w:val="a0"/>
    <w:rsid w:val="00B311B8"/>
  </w:style>
  <w:style w:type="character" w:customStyle="1" w:styleId="ref-journal">
    <w:name w:val="ref-journal"/>
    <w:basedOn w:val="a0"/>
    <w:rsid w:val="00B311B8"/>
  </w:style>
  <w:style w:type="character" w:customStyle="1" w:styleId="ref-vol">
    <w:name w:val="ref-vol"/>
    <w:basedOn w:val="a0"/>
    <w:rsid w:val="00B311B8"/>
  </w:style>
  <w:style w:type="character" w:customStyle="1" w:styleId="ref-iss">
    <w:name w:val="ref-iss"/>
    <w:basedOn w:val="a0"/>
    <w:rsid w:val="00B311B8"/>
  </w:style>
  <w:style w:type="character" w:customStyle="1" w:styleId="20">
    <w:name w:val="Заголовок 2 Знак"/>
    <w:basedOn w:val="a0"/>
    <w:link w:val="2"/>
    <w:uiPriority w:val="9"/>
    <w:semiHidden/>
    <w:rsid w:val="0067025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2A1E1D"/>
    <w:rPr>
      <w:rFonts w:asciiTheme="majorHAnsi" w:eastAsiaTheme="majorEastAsia" w:hAnsiTheme="majorHAnsi" w:cstheme="majorBidi"/>
      <w:i/>
      <w:iCs/>
      <w:color w:val="365F91" w:themeColor="accent1" w:themeShade="BF"/>
    </w:rPr>
  </w:style>
  <w:style w:type="character" w:customStyle="1" w:styleId="a7">
    <w:name w:val="Обычный (веб) Знак"/>
    <w:aliases w:val="Обычный (Web) Знак"/>
    <w:link w:val="a6"/>
    <w:uiPriority w:val="99"/>
    <w:locked/>
    <w:rsid w:val="00AA1734"/>
    <w:rPr>
      <w:rFonts w:ascii="Times New Roman" w:eastAsia="Times New Roman" w:hAnsi="Times New Roman" w:cs="Times New Roman"/>
      <w:color w:val="0A0A0A"/>
      <w:sz w:val="28"/>
      <w:szCs w:val="28"/>
      <w:lang w:eastAsia="ru-RU"/>
    </w:rPr>
  </w:style>
  <w:style w:type="character" w:customStyle="1" w:styleId="30">
    <w:name w:val="Заголовок 3 Знак"/>
    <w:basedOn w:val="a0"/>
    <w:link w:val="3"/>
    <w:uiPriority w:val="9"/>
    <w:rsid w:val="0077384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374"/>
  </w:style>
  <w:style w:type="paragraph" w:styleId="1">
    <w:name w:val="heading 1"/>
    <w:basedOn w:val="a"/>
    <w:next w:val="a"/>
    <w:link w:val="10"/>
    <w:uiPriority w:val="9"/>
    <w:qFormat/>
    <w:rsid w:val="0050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70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738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A1E1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lp1"/>
    <w:basedOn w:val="a"/>
    <w:link w:val="a5"/>
    <w:uiPriority w:val="34"/>
    <w:qFormat/>
    <w:rsid w:val="00AD401F"/>
    <w:pPr>
      <w:ind w:left="720"/>
      <w:contextualSpacing/>
    </w:pPr>
  </w:style>
  <w:style w:type="paragraph" w:styleId="a6">
    <w:name w:val="Normal (Web)"/>
    <w:aliases w:val="Обычный (Web)"/>
    <w:basedOn w:val="a"/>
    <w:link w:val="a7"/>
    <w:uiPriority w:val="99"/>
    <w:unhideWhenUsed/>
    <w:qFormat/>
    <w:rsid w:val="00D44D98"/>
    <w:pPr>
      <w:spacing w:before="100" w:beforeAutospacing="1" w:after="100" w:afterAutospacing="1" w:line="240" w:lineRule="auto"/>
    </w:pPr>
    <w:rPr>
      <w:rFonts w:ascii="Times New Roman" w:eastAsia="Times New Roman" w:hAnsi="Times New Roman" w:cs="Times New Roman"/>
      <w:color w:val="0A0A0A"/>
      <w:sz w:val="28"/>
      <w:szCs w:val="28"/>
      <w:lang w:eastAsia="ru-RU"/>
    </w:rPr>
  </w:style>
  <w:style w:type="paragraph" w:styleId="a8">
    <w:name w:val="No Spacing"/>
    <w:uiPriority w:val="1"/>
    <w:qFormat/>
    <w:rsid w:val="00D44D98"/>
    <w:pPr>
      <w:spacing w:after="0" w:line="240" w:lineRule="auto"/>
    </w:pPr>
    <w:rPr>
      <w:rFonts w:ascii="Times New Roman" w:hAnsi="Times New Roman" w:cs="Times New Roman"/>
      <w:color w:val="0A0A0A"/>
      <w:sz w:val="28"/>
      <w:szCs w:val="28"/>
    </w:rPr>
  </w:style>
  <w:style w:type="paragraph" w:styleId="a9">
    <w:name w:val="Balloon Text"/>
    <w:basedOn w:val="a"/>
    <w:link w:val="aa"/>
    <w:uiPriority w:val="99"/>
    <w:semiHidden/>
    <w:unhideWhenUsed/>
    <w:rsid w:val="00C65E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5E3F"/>
    <w:rPr>
      <w:rFonts w:ascii="Tahoma" w:hAnsi="Tahoma" w:cs="Tahoma"/>
      <w:sz w:val="16"/>
      <w:szCs w:val="16"/>
    </w:rPr>
  </w:style>
  <w:style w:type="paragraph" w:styleId="ab">
    <w:name w:val="header"/>
    <w:basedOn w:val="a"/>
    <w:link w:val="ac"/>
    <w:uiPriority w:val="99"/>
    <w:unhideWhenUsed/>
    <w:rsid w:val="006E34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E3439"/>
  </w:style>
  <w:style w:type="paragraph" w:styleId="ad">
    <w:name w:val="footer"/>
    <w:basedOn w:val="a"/>
    <w:link w:val="ae"/>
    <w:uiPriority w:val="99"/>
    <w:unhideWhenUsed/>
    <w:rsid w:val="006E34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3439"/>
  </w:style>
  <w:style w:type="paragraph" w:customStyle="1" w:styleId="msonormalmailrucssattributepostfix">
    <w:name w:val="msonormal_mailru_css_attribute_postfix"/>
    <w:basedOn w:val="a"/>
    <w:uiPriority w:val="99"/>
    <w:rsid w:val="00170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02AEC"/>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502AEC"/>
    <w:pPr>
      <w:outlineLvl w:val="9"/>
    </w:pPr>
    <w:rPr>
      <w:lang w:eastAsia="ru-RU"/>
    </w:rPr>
  </w:style>
  <w:style w:type="paragraph" w:styleId="31">
    <w:name w:val="toc 3"/>
    <w:basedOn w:val="a"/>
    <w:next w:val="a"/>
    <w:autoRedefine/>
    <w:uiPriority w:val="39"/>
    <w:unhideWhenUsed/>
    <w:rsid w:val="00502AEC"/>
    <w:pPr>
      <w:spacing w:after="100"/>
      <w:ind w:left="440"/>
    </w:pPr>
  </w:style>
  <w:style w:type="paragraph" w:styleId="21">
    <w:name w:val="toc 2"/>
    <w:basedOn w:val="a"/>
    <w:next w:val="a"/>
    <w:autoRedefine/>
    <w:uiPriority w:val="39"/>
    <w:unhideWhenUsed/>
    <w:rsid w:val="00502AEC"/>
    <w:pPr>
      <w:spacing w:after="100"/>
      <w:ind w:left="220"/>
    </w:pPr>
  </w:style>
  <w:style w:type="character" w:styleId="af0">
    <w:name w:val="Hyperlink"/>
    <w:basedOn w:val="a0"/>
    <w:uiPriority w:val="99"/>
    <w:unhideWhenUsed/>
    <w:rsid w:val="00502AEC"/>
    <w:rPr>
      <w:color w:val="0000FF" w:themeColor="hyperlink"/>
      <w:u w:val="single"/>
    </w:rPr>
  </w:style>
  <w:style w:type="character" w:styleId="af1">
    <w:name w:val="Strong"/>
    <w:basedOn w:val="a0"/>
    <w:uiPriority w:val="22"/>
    <w:qFormat/>
    <w:rsid w:val="002667DB"/>
    <w:rPr>
      <w:b/>
      <w:bCs/>
    </w:rPr>
  </w:style>
  <w:style w:type="paragraph" w:styleId="af2">
    <w:name w:val="endnote text"/>
    <w:basedOn w:val="a"/>
    <w:link w:val="af3"/>
    <w:uiPriority w:val="99"/>
    <w:unhideWhenUsed/>
    <w:rsid w:val="00FE3713"/>
    <w:pPr>
      <w:spacing w:after="0" w:line="240" w:lineRule="auto"/>
    </w:pPr>
    <w:rPr>
      <w:sz w:val="20"/>
      <w:szCs w:val="20"/>
    </w:rPr>
  </w:style>
  <w:style w:type="character" w:customStyle="1" w:styleId="af3">
    <w:name w:val="Текст концевой сноски Знак"/>
    <w:basedOn w:val="a0"/>
    <w:link w:val="af2"/>
    <w:uiPriority w:val="99"/>
    <w:rsid w:val="00FE3713"/>
    <w:rPr>
      <w:sz w:val="20"/>
      <w:szCs w:val="20"/>
    </w:rPr>
  </w:style>
  <w:style w:type="character" w:styleId="af4">
    <w:name w:val="endnote reference"/>
    <w:basedOn w:val="a0"/>
    <w:uiPriority w:val="99"/>
    <w:unhideWhenUsed/>
    <w:rsid w:val="00FE3713"/>
    <w:rPr>
      <w:vertAlign w:val="superscript"/>
    </w:rPr>
  </w:style>
  <w:style w:type="character" w:customStyle="1" w:styleId="a5">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lp1 Знак"/>
    <w:link w:val="a4"/>
    <w:uiPriority w:val="34"/>
    <w:rsid w:val="00DF4FA9"/>
  </w:style>
  <w:style w:type="paragraph" w:styleId="af5">
    <w:name w:val="footnote text"/>
    <w:basedOn w:val="a"/>
    <w:link w:val="af6"/>
    <w:uiPriority w:val="99"/>
    <w:unhideWhenUsed/>
    <w:rsid w:val="00DF4FA9"/>
    <w:pPr>
      <w:spacing w:after="0" w:line="240" w:lineRule="auto"/>
    </w:pPr>
    <w:rPr>
      <w:rFonts w:eastAsiaTheme="minorEastAsia"/>
      <w:sz w:val="20"/>
      <w:szCs w:val="20"/>
      <w:lang w:eastAsia="ru-RU"/>
    </w:rPr>
  </w:style>
  <w:style w:type="character" w:customStyle="1" w:styleId="af6">
    <w:name w:val="Текст сноски Знак"/>
    <w:basedOn w:val="a0"/>
    <w:link w:val="af5"/>
    <w:uiPriority w:val="99"/>
    <w:rsid w:val="00DF4FA9"/>
    <w:rPr>
      <w:rFonts w:eastAsiaTheme="minorEastAsia"/>
      <w:sz w:val="20"/>
      <w:szCs w:val="20"/>
      <w:lang w:eastAsia="ru-RU"/>
    </w:rPr>
  </w:style>
  <w:style w:type="character" w:customStyle="1" w:styleId="s0">
    <w:name w:val="s0"/>
    <w:rsid w:val="00DF4FA9"/>
    <w:rPr>
      <w:rFonts w:ascii="Times New Roman" w:hAnsi="Times New Roman" w:cs="Times New Roman"/>
      <w:b w:val="0"/>
      <w:bCs w:val="0"/>
      <w:i w:val="0"/>
      <w:iCs w:val="0"/>
      <w:strike w:val="0"/>
      <w:dstrike w:val="0"/>
      <w:color w:val="000000"/>
      <w:sz w:val="32"/>
      <w:szCs w:val="32"/>
      <w:u w:val="none"/>
    </w:rPr>
  </w:style>
  <w:style w:type="character" w:styleId="af7">
    <w:name w:val="Emphasis"/>
    <w:basedOn w:val="a0"/>
    <w:uiPriority w:val="20"/>
    <w:qFormat/>
    <w:rsid w:val="00614CBB"/>
    <w:rPr>
      <w:i/>
      <w:iCs/>
    </w:rPr>
  </w:style>
  <w:style w:type="character" w:styleId="af8">
    <w:name w:val="footnote reference"/>
    <w:basedOn w:val="a0"/>
    <w:uiPriority w:val="99"/>
    <w:semiHidden/>
    <w:unhideWhenUsed/>
    <w:rsid w:val="00614CBB"/>
    <w:rPr>
      <w:vertAlign w:val="superscript"/>
    </w:rPr>
  </w:style>
  <w:style w:type="paragraph" w:styleId="11">
    <w:name w:val="toc 1"/>
    <w:basedOn w:val="a"/>
    <w:next w:val="a"/>
    <w:autoRedefine/>
    <w:uiPriority w:val="39"/>
    <w:unhideWhenUsed/>
    <w:rsid w:val="00C635AF"/>
    <w:pPr>
      <w:spacing w:after="100"/>
    </w:pPr>
  </w:style>
  <w:style w:type="character" w:customStyle="1" w:styleId="ref-title">
    <w:name w:val="ref-title"/>
    <w:basedOn w:val="a0"/>
    <w:rsid w:val="00B311B8"/>
  </w:style>
  <w:style w:type="character" w:customStyle="1" w:styleId="ref-journal">
    <w:name w:val="ref-journal"/>
    <w:basedOn w:val="a0"/>
    <w:rsid w:val="00B311B8"/>
  </w:style>
  <w:style w:type="character" w:customStyle="1" w:styleId="ref-vol">
    <w:name w:val="ref-vol"/>
    <w:basedOn w:val="a0"/>
    <w:rsid w:val="00B311B8"/>
  </w:style>
  <w:style w:type="character" w:customStyle="1" w:styleId="ref-iss">
    <w:name w:val="ref-iss"/>
    <w:basedOn w:val="a0"/>
    <w:rsid w:val="00B311B8"/>
  </w:style>
  <w:style w:type="character" w:customStyle="1" w:styleId="20">
    <w:name w:val="Заголовок 2 Знак"/>
    <w:basedOn w:val="a0"/>
    <w:link w:val="2"/>
    <w:uiPriority w:val="9"/>
    <w:semiHidden/>
    <w:rsid w:val="0067025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2A1E1D"/>
    <w:rPr>
      <w:rFonts w:asciiTheme="majorHAnsi" w:eastAsiaTheme="majorEastAsia" w:hAnsiTheme="majorHAnsi" w:cstheme="majorBidi"/>
      <w:i/>
      <w:iCs/>
      <w:color w:val="365F91" w:themeColor="accent1" w:themeShade="BF"/>
    </w:rPr>
  </w:style>
  <w:style w:type="character" w:customStyle="1" w:styleId="a7">
    <w:name w:val="Обычный (веб) Знак"/>
    <w:aliases w:val="Обычный (Web) Знак"/>
    <w:link w:val="a6"/>
    <w:uiPriority w:val="99"/>
    <w:locked/>
    <w:rsid w:val="00AA1734"/>
    <w:rPr>
      <w:rFonts w:ascii="Times New Roman" w:eastAsia="Times New Roman" w:hAnsi="Times New Roman" w:cs="Times New Roman"/>
      <w:color w:val="0A0A0A"/>
      <w:sz w:val="28"/>
      <w:szCs w:val="28"/>
      <w:lang w:eastAsia="ru-RU"/>
    </w:rPr>
  </w:style>
  <w:style w:type="character" w:customStyle="1" w:styleId="30">
    <w:name w:val="Заголовок 3 Знак"/>
    <w:basedOn w:val="a0"/>
    <w:link w:val="3"/>
    <w:uiPriority w:val="9"/>
    <w:rsid w:val="00773846"/>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480015">
      <w:bodyDiv w:val="1"/>
      <w:marLeft w:val="0"/>
      <w:marRight w:val="0"/>
      <w:marTop w:val="0"/>
      <w:marBottom w:val="0"/>
      <w:divBdr>
        <w:top w:val="none" w:sz="0" w:space="0" w:color="auto"/>
        <w:left w:val="none" w:sz="0" w:space="0" w:color="auto"/>
        <w:bottom w:val="none" w:sz="0" w:space="0" w:color="auto"/>
        <w:right w:val="none" w:sz="0" w:space="0" w:color="auto"/>
      </w:divBdr>
    </w:div>
    <w:div w:id="81150148">
      <w:bodyDiv w:val="1"/>
      <w:marLeft w:val="0"/>
      <w:marRight w:val="0"/>
      <w:marTop w:val="0"/>
      <w:marBottom w:val="0"/>
      <w:divBdr>
        <w:top w:val="none" w:sz="0" w:space="0" w:color="auto"/>
        <w:left w:val="none" w:sz="0" w:space="0" w:color="auto"/>
        <w:bottom w:val="none" w:sz="0" w:space="0" w:color="auto"/>
        <w:right w:val="none" w:sz="0" w:space="0" w:color="auto"/>
      </w:divBdr>
    </w:div>
    <w:div w:id="134759594">
      <w:bodyDiv w:val="1"/>
      <w:marLeft w:val="0"/>
      <w:marRight w:val="0"/>
      <w:marTop w:val="0"/>
      <w:marBottom w:val="0"/>
      <w:divBdr>
        <w:top w:val="none" w:sz="0" w:space="0" w:color="auto"/>
        <w:left w:val="none" w:sz="0" w:space="0" w:color="auto"/>
        <w:bottom w:val="none" w:sz="0" w:space="0" w:color="auto"/>
        <w:right w:val="none" w:sz="0" w:space="0" w:color="auto"/>
      </w:divBdr>
    </w:div>
    <w:div w:id="178859156">
      <w:bodyDiv w:val="1"/>
      <w:marLeft w:val="0"/>
      <w:marRight w:val="0"/>
      <w:marTop w:val="0"/>
      <w:marBottom w:val="0"/>
      <w:divBdr>
        <w:top w:val="none" w:sz="0" w:space="0" w:color="auto"/>
        <w:left w:val="none" w:sz="0" w:space="0" w:color="auto"/>
        <w:bottom w:val="none" w:sz="0" w:space="0" w:color="auto"/>
        <w:right w:val="none" w:sz="0" w:space="0" w:color="auto"/>
      </w:divBdr>
    </w:div>
    <w:div w:id="299846028">
      <w:bodyDiv w:val="1"/>
      <w:marLeft w:val="0"/>
      <w:marRight w:val="0"/>
      <w:marTop w:val="0"/>
      <w:marBottom w:val="0"/>
      <w:divBdr>
        <w:top w:val="none" w:sz="0" w:space="0" w:color="auto"/>
        <w:left w:val="none" w:sz="0" w:space="0" w:color="auto"/>
        <w:bottom w:val="none" w:sz="0" w:space="0" w:color="auto"/>
        <w:right w:val="none" w:sz="0" w:space="0" w:color="auto"/>
      </w:divBdr>
      <w:divsChild>
        <w:div w:id="1306616829">
          <w:marLeft w:val="0"/>
          <w:marRight w:val="0"/>
          <w:marTop w:val="0"/>
          <w:marBottom w:val="0"/>
          <w:divBdr>
            <w:top w:val="none" w:sz="0" w:space="0" w:color="auto"/>
            <w:left w:val="none" w:sz="0" w:space="0" w:color="auto"/>
            <w:bottom w:val="none" w:sz="0" w:space="0" w:color="auto"/>
            <w:right w:val="none" w:sz="0" w:space="0" w:color="auto"/>
          </w:divBdr>
        </w:div>
      </w:divsChild>
    </w:div>
    <w:div w:id="383599943">
      <w:bodyDiv w:val="1"/>
      <w:marLeft w:val="0"/>
      <w:marRight w:val="0"/>
      <w:marTop w:val="0"/>
      <w:marBottom w:val="0"/>
      <w:divBdr>
        <w:top w:val="none" w:sz="0" w:space="0" w:color="auto"/>
        <w:left w:val="none" w:sz="0" w:space="0" w:color="auto"/>
        <w:bottom w:val="none" w:sz="0" w:space="0" w:color="auto"/>
        <w:right w:val="none" w:sz="0" w:space="0" w:color="auto"/>
      </w:divBdr>
      <w:divsChild>
        <w:div w:id="1729063059">
          <w:marLeft w:val="0"/>
          <w:marRight w:val="0"/>
          <w:marTop w:val="0"/>
          <w:marBottom w:val="0"/>
          <w:divBdr>
            <w:top w:val="none" w:sz="0" w:space="0" w:color="auto"/>
            <w:left w:val="none" w:sz="0" w:space="0" w:color="auto"/>
            <w:bottom w:val="none" w:sz="0" w:space="0" w:color="auto"/>
            <w:right w:val="none" w:sz="0" w:space="0" w:color="auto"/>
          </w:divBdr>
        </w:div>
      </w:divsChild>
    </w:div>
    <w:div w:id="507598815">
      <w:bodyDiv w:val="1"/>
      <w:marLeft w:val="0"/>
      <w:marRight w:val="0"/>
      <w:marTop w:val="0"/>
      <w:marBottom w:val="0"/>
      <w:divBdr>
        <w:top w:val="none" w:sz="0" w:space="0" w:color="auto"/>
        <w:left w:val="none" w:sz="0" w:space="0" w:color="auto"/>
        <w:bottom w:val="none" w:sz="0" w:space="0" w:color="auto"/>
        <w:right w:val="none" w:sz="0" w:space="0" w:color="auto"/>
      </w:divBdr>
    </w:div>
    <w:div w:id="508373760">
      <w:bodyDiv w:val="1"/>
      <w:marLeft w:val="0"/>
      <w:marRight w:val="0"/>
      <w:marTop w:val="0"/>
      <w:marBottom w:val="0"/>
      <w:divBdr>
        <w:top w:val="none" w:sz="0" w:space="0" w:color="auto"/>
        <w:left w:val="none" w:sz="0" w:space="0" w:color="auto"/>
        <w:bottom w:val="none" w:sz="0" w:space="0" w:color="auto"/>
        <w:right w:val="none" w:sz="0" w:space="0" w:color="auto"/>
      </w:divBdr>
    </w:div>
    <w:div w:id="520899701">
      <w:bodyDiv w:val="1"/>
      <w:marLeft w:val="0"/>
      <w:marRight w:val="0"/>
      <w:marTop w:val="0"/>
      <w:marBottom w:val="0"/>
      <w:divBdr>
        <w:top w:val="none" w:sz="0" w:space="0" w:color="auto"/>
        <w:left w:val="none" w:sz="0" w:space="0" w:color="auto"/>
        <w:bottom w:val="none" w:sz="0" w:space="0" w:color="auto"/>
        <w:right w:val="none" w:sz="0" w:space="0" w:color="auto"/>
      </w:divBdr>
    </w:div>
    <w:div w:id="531891277">
      <w:bodyDiv w:val="1"/>
      <w:marLeft w:val="0"/>
      <w:marRight w:val="0"/>
      <w:marTop w:val="0"/>
      <w:marBottom w:val="0"/>
      <w:divBdr>
        <w:top w:val="none" w:sz="0" w:space="0" w:color="auto"/>
        <w:left w:val="none" w:sz="0" w:space="0" w:color="auto"/>
        <w:bottom w:val="none" w:sz="0" w:space="0" w:color="auto"/>
        <w:right w:val="none" w:sz="0" w:space="0" w:color="auto"/>
      </w:divBdr>
    </w:div>
    <w:div w:id="638146943">
      <w:bodyDiv w:val="1"/>
      <w:marLeft w:val="0"/>
      <w:marRight w:val="0"/>
      <w:marTop w:val="0"/>
      <w:marBottom w:val="0"/>
      <w:divBdr>
        <w:top w:val="none" w:sz="0" w:space="0" w:color="auto"/>
        <w:left w:val="none" w:sz="0" w:space="0" w:color="auto"/>
        <w:bottom w:val="none" w:sz="0" w:space="0" w:color="auto"/>
        <w:right w:val="none" w:sz="0" w:space="0" w:color="auto"/>
      </w:divBdr>
    </w:div>
    <w:div w:id="739793745">
      <w:bodyDiv w:val="1"/>
      <w:marLeft w:val="0"/>
      <w:marRight w:val="0"/>
      <w:marTop w:val="0"/>
      <w:marBottom w:val="0"/>
      <w:divBdr>
        <w:top w:val="none" w:sz="0" w:space="0" w:color="auto"/>
        <w:left w:val="none" w:sz="0" w:space="0" w:color="auto"/>
        <w:bottom w:val="none" w:sz="0" w:space="0" w:color="auto"/>
        <w:right w:val="none" w:sz="0" w:space="0" w:color="auto"/>
      </w:divBdr>
    </w:div>
    <w:div w:id="868489641">
      <w:bodyDiv w:val="1"/>
      <w:marLeft w:val="0"/>
      <w:marRight w:val="0"/>
      <w:marTop w:val="0"/>
      <w:marBottom w:val="0"/>
      <w:divBdr>
        <w:top w:val="none" w:sz="0" w:space="0" w:color="auto"/>
        <w:left w:val="none" w:sz="0" w:space="0" w:color="auto"/>
        <w:bottom w:val="none" w:sz="0" w:space="0" w:color="auto"/>
        <w:right w:val="none" w:sz="0" w:space="0" w:color="auto"/>
      </w:divBdr>
    </w:div>
    <w:div w:id="883056683">
      <w:bodyDiv w:val="1"/>
      <w:marLeft w:val="0"/>
      <w:marRight w:val="0"/>
      <w:marTop w:val="0"/>
      <w:marBottom w:val="0"/>
      <w:divBdr>
        <w:top w:val="none" w:sz="0" w:space="0" w:color="auto"/>
        <w:left w:val="none" w:sz="0" w:space="0" w:color="auto"/>
        <w:bottom w:val="none" w:sz="0" w:space="0" w:color="auto"/>
        <w:right w:val="none" w:sz="0" w:space="0" w:color="auto"/>
      </w:divBdr>
    </w:div>
    <w:div w:id="906963551">
      <w:bodyDiv w:val="1"/>
      <w:marLeft w:val="0"/>
      <w:marRight w:val="0"/>
      <w:marTop w:val="0"/>
      <w:marBottom w:val="0"/>
      <w:divBdr>
        <w:top w:val="none" w:sz="0" w:space="0" w:color="auto"/>
        <w:left w:val="none" w:sz="0" w:space="0" w:color="auto"/>
        <w:bottom w:val="none" w:sz="0" w:space="0" w:color="auto"/>
        <w:right w:val="none" w:sz="0" w:space="0" w:color="auto"/>
      </w:divBdr>
    </w:div>
    <w:div w:id="981809836">
      <w:bodyDiv w:val="1"/>
      <w:marLeft w:val="0"/>
      <w:marRight w:val="0"/>
      <w:marTop w:val="0"/>
      <w:marBottom w:val="0"/>
      <w:divBdr>
        <w:top w:val="none" w:sz="0" w:space="0" w:color="auto"/>
        <w:left w:val="none" w:sz="0" w:space="0" w:color="auto"/>
        <w:bottom w:val="none" w:sz="0" w:space="0" w:color="auto"/>
        <w:right w:val="none" w:sz="0" w:space="0" w:color="auto"/>
      </w:divBdr>
      <w:divsChild>
        <w:div w:id="1497381511">
          <w:marLeft w:val="0"/>
          <w:marRight w:val="0"/>
          <w:marTop w:val="0"/>
          <w:marBottom w:val="0"/>
          <w:divBdr>
            <w:top w:val="none" w:sz="0" w:space="0" w:color="auto"/>
            <w:left w:val="none" w:sz="0" w:space="0" w:color="auto"/>
            <w:bottom w:val="none" w:sz="0" w:space="0" w:color="auto"/>
            <w:right w:val="none" w:sz="0" w:space="0" w:color="auto"/>
          </w:divBdr>
          <w:divsChild>
            <w:div w:id="619645878">
              <w:marLeft w:val="0"/>
              <w:marRight w:val="0"/>
              <w:marTop w:val="0"/>
              <w:marBottom w:val="0"/>
              <w:divBdr>
                <w:top w:val="none" w:sz="0" w:space="0" w:color="auto"/>
                <w:left w:val="none" w:sz="0" w:space="0" w:color="auto"/>
                <w:bottom w:val="none" w:sz="0" w:space="0" w:color="auto"/>
                <w:right w:val="none" w:sz="0" w:space="0" w:color="auto"/>
              </w:divBdr>
              <w:divsChild>
                <w:div w:id="1018964302">
                  <w:marLeft w:val="0"/>
                  <w:marRight w:val="0"/>
                  <w:marTop w:val="0"/>
                  <w:marBottom w:val="0"/>
                  <w:divBdr>
                    <w:top w:val="none" w:sz="0" w:space="0" w:color="auto"/>
                    <w:left w:val="none" w:sz="0" w:space="0" w:color="auto"/>
                    <w:bottom w:val="none" w:sz="0" w:space="0" w:color="auto"/>
                    <w:right w:val="none" w:sz="0" w:space="0" w:color="auto"/>
                  </w:divBdr>
                  <w:divsChild>
                    <w:div w:id="73573718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64182333">
              <w:marLeft w:val="0"/>
              <w:marRight w:val="0"/>
              <w:marTop w:val="0"/>
              <w:marBottom w:val="0"/>
              <w:divBdr>
                <w:top w:val="none" w:sz="0" w:space="0" w:color="auto"/>
                <w:left w:val="none" w:sz="0" w:space="0" w:color="auto"/>
                <w:bottom w:val="none" w:sz="0" w:space="0" w:color="auto"/>
                <w:right w:val="none" w:sz="0" w:space="0" w:color="auto"/>
              </w:divBdr>
              <w:divsChild>
                <w:div w:id="690641072">
                  <w:marLeft w:val="0"/>
                  <w:marRight w:val="0"/>
                  <w:marTop w:val="0"/>
                  <w:marBottom w:val="0"/>
                  <w:divBdr>
                    <w:top w:val="none" w:sz="0" w:space="0" w:color="auto"/>
                    <w:left w:val="none" w:sz="0" w:space="0" w:color="auto"/>
                    <w:bottom w:val="none" w:sz="0" w:space="0" w:color="auto"/>
                    <w:right w:val="none" w:sz="0" w:space="0" w:color="auto"/>
                  </w:divBdr>
                  <w:divsChild>
                    <w:div w:id="508520296">
                      <w:marLeft w:val="0"/>
                      <w:marRight w:val="0"/>
                      <w:marTop w:val="0"/>
                      <w:marBottom w:val="0"/>
                      <w:divBdr>
                        <w:top w:val="none" w:sz="0" w:space="0" w:color="auto"/>
                        <w:left w:val="none" w:sz="0" w:space="0" w:color="auto"/>
                        <w:bottom w:val="none" w:sz="0" w:space="0" w:color="auto"/>
                        <w:right w:val="none" w:sz="0" w:space="0" w:color="auto"/>
                      </w:divBdr>
                      <w:divsChild>
                        <w:div w:id="1178153236">
                          <w:marLeft w:val="0"/>
                          <w:marRight w:val="0"/>
                          <w:marTop w:val="0"/>
                          <w:marBottom w:val="0"/>
                          <w:divBdr>
                            <w:top w:val="none" w:sz="0" w:space="0" w:color="auto"/>
                            <w:left w:val="none" w:sz="0" w:space="0" w:color="auto"/>
                            <w:bottom w:val="none" w:sz="0" w:space="0" w:color="auto"/>
                            <w:right w:val="none" w:sz="0" w:space="0" w:color="auto"/>
                          </w:divBdr>
                        </w:div>
                        <w:div w:id="1968050677">
                          <w:marLeft w:val="0"/>
                          <w:marRight w:val="0"/>
                          <w:marTop w:val="0"/>
                          <w:marBottom w:val="0"/>
                          <w:divBdr>
                            <w:top w:val="none" w:sz="0" w:space="0" w:color="auto"/>
                            <w:left w:val="none" w:sz="0" w:space="0" w:color="auto"/>
                            <w:bottom w:val="none" w:sz="0" w:space="0" w:color="auto"/>
                            <w:right w:val="none" w:sz="0" w:space="0" w:color="auto"/>
                          </w:divBdr>
                          <w:divsChild>
                            <w:div w:id="1559319779">
                              <w:marLeft w:val="0"/>
                              <w:marRight w:val="0"/>
                              <w:marTop w:val="0"/>
                              <w:marBottom w:val="0"/>
                              <w:divBdr>
                                <w:top w:val="none" w:sz="0" w:space="0" w:color="auto"/>
                                <w:left w:val="none" w:sz="0" w:space="0" w:color="auto"/>
                                <w:bottom w:val="none" w:sz="0" w:space="0" w:color="auto"/>
                                <w:right w:val="none" w:sz="0" w:space="0" w:color="auto"/>
                              </w:divBdr>
                            </w:div>
                            <w:div w:id="472917288">
                              <w:marLeft w:val="0"/>
                              <w:marRight w:val="0"/>
                              <w:marTop w:val="0"/>
                              <w:marBottom w:val="0"/>
                              <w:divBdr>
                                <w:top w:val="none" w:sz="0" w:space="0" w:color="auto"/>
                                <w:left w:val="none" w:sz="0" w:space="0" w:color="auto"/>
                                <w:bottom w:val="none" w:sz="0" w:space="0" w:color="auto"/>
                                <w:right w:val="none" w:sz="0" w:space="0" w:color="auto"/>
                              </w:divBdr>
                            </w:div>
                          </w:divsChild>
                        </w:div>
                        <w:div w:id="865364546">
                          <w:marLeft w:val="0"/>
                          <w:marRight w:val="0"/>
                          <w:marTop w:val="0"/>
                          <w:marBottom w:val="0"/>
                          <w:divBdr>
                            <w:top w:val="none" w:sz="0" w:space="0" w:color="auto"/>
                            <w:left w:val="none" w:sz="0" w:space="0" w:color="auto"/>
                            <w:bottom w:val="none" w:sz="0" w:space="0" w:color="auto"/>
                            <w:right w:val="none" w:sz="0" w:space="0" w:color="auto"/>
                          </w:divBdr>
                          <w:divsChild>
                            <w:div w:id="1742100537">
                              <w:marLeft w:val="0"/>
                              <w:marRight w:val="300"/>
                              <w:marTop w:val="180"/>
                              <w:marBottom w:val="0"/>
                              <w:divBdr>
                                <w:top w:val="none" w:sz="0" w:space="0" w:color="auto"/>
                                <w:left w:val="none" w:sz="0" w:space="0" w:color="auto"/>
                                <w:bottom w:val="none" w:sz="0" w:space="0" w:color="auto"/>
                                <w:right w:val="none" w:sz="0" w:space="0" w:color="auto"/>
                              </w:divBdr>
                              <w:divsChild>
                                <w:div w:id="18769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762604">
              <w:marLeft w:val="0"/>
              <w:marRight w:val="60"/>
              <w:marTop w:val="0"/>
              <w:marBottom w:val="0"/>
              <w:divBdr>
                <w:top w:val="none" w:sz="0" w:space="0" w:color="auto"/>
                <w:left w:val="none" w:sz="0" w:space="0" w:color="auto"/>
                <w:bottom w:val="none" w:sz="0" w:space="0" w:color="auto"/>
                <w:right w:val="none" w:sz="0" w:space="0" w:color="auto"/>
              </w:divBdr>
              <w:divsChild>
                <w:div w:id="10768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7859">
          <w:marLeft w:val="0"/>
          <w:marRight w:val="0"/>
          <w:marTop w:val="0"/>
          <w:marBottom w:val="0"/>
          <w:divBdr>
            <w:top w:val="none" w:sz="0" w:space="0" w:color="auto"/>
            <w:left w:val="none" w:sz="0" w:space="0" w:color="auto"/>
            <w:bottom w:val="none" w:sz="0" w:space="0" w:color="auto"/>
            <w:right w:val="none" w:sz="0" w:space="0" w:color="auto"/>
          </w:divBdr>
          <w:divsChild>
            <w:div w:id="1310402535">
              <w:marLeft w:val="0"/>
              <w:marRight w:val="0"/>
              <w:marTop w:val="0"/>
              <w:marBottom w:val="0"/>
              <w:divBdr>
                <w:top w:val="none" w:sz="0" w:space="0" w:color="auto"/>
                <w:left w:val="none" w:sz="0" w:space="0" w:color="auto"/>
                <w:bottom w:val="none" w:sz="0" w:space="0" w:color="auto"/>
                <w:right w:val="none" w:sz="0" w:space="0" w:color="auto"/>
              </w:divBdr>
              <w:divsChild>
                <w:div w:id="1974169323">
                  <w:marLeft w:val="0"/>
                  <w:marRight w:val="0"/>
                  <w:marTop w:val="0"/>
                  <w:marBottom w:val="0"/>
                  <w:divBdr>
                    <w:top w:val="none" w:sz="0" w:space="0" w:color="auto"/>
                    <w:left w:val="none" w:sz="0" w:space="0" w:color="auto"/>
                    <w:bottom w:val="none" w:sz="0" w:space="0" w:color="auto"/>
                    <w:right w:val="none" w:sz="0" w:space="0" w:color="auto"/>
                  </w:divBdr>
                  <w:divsChild>
                    <w:div w:id="2061435076">
                      <w:marLeft w:val="0"/>
                      <w:marRight w:val="0"/>
                      <w:marTop w:val="0"/>
                      <w:marBottom w:val="0"/>
                      <w:divBdr>
                        <w:top w:val="none" w:sz="0" w:space="0" w:color="auto"/>
                        <w:left w:val="none" w:sz="0" w:space="0" w:color="auto"/>
                        <w:bottom w:val="none" w:sz="0" w:space="0" w:color="auto"/>
                        <w:right w:val="none" w:sz="0" w:space="0" w:color="auto"/>
                      </w:divBdr>
                      <w:divsChild>
                        <w:div w:id="14062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94058">
      <w:bodyDiv w:val="1"/>
      <w:marLeft w:val="0"/>
      <w:marRight w:val="0"/>
      <w:marTop w:val="0"/>
      <w:marBottom w:val="0"/>
      <w:divBdr>
        <w:top w:val="none" w:sz="0" w:space="0" w:color="auto"/>
        <w:left w:val="none" w:sz="0" w:space="0" w:color="auto"/>
        <w:bottom w:val="none" w:sz="0" w:space="0" w:color="auto"/>
        <w:right w:val="none" w:sz="0" w:space="0" w:color="auto"/>
      </w:divBdr>
    </w:div>
    <w:div w:id="1176647460">
      <w:bodyDiv w:val="1"/>
      <w:marLeft w:val="0"/>
      <w:marRight w:val="0"/>
      <w:marTop w:val="0"/>
      <w:marBottom w:val="0"/>
      <w:divBdr>
        <w:top w:val="none" w:sz="0" w:space="0" w:color="auto"/>
        <w:left w:val="none" w:sz="0" w:space="0" w:color="auto"/>
        <w:bottom w:val="none" w:sz="0" w:space="0" w:color="auto"/>
        <w:right w:val="none" w:sz="0" w:space="0" w:color="auto"/>
      </w:divBdr>
      <w:divsChild>
        <w:div w:id="707334215">
          <w:marLeft w:val="0"/>
          <w:marRight w:val="0"/>
          <w:marTop w:val="0"/>
          <w:marBottom w:val="0"/>
          <w:divBdr>
            <w:top w:val="none" w:sz="0" w:space="0" w:color="auto"/>
            <w:left w:val="none" w:sz="0" w:space="0" w:color="auto"/>
            <w:bottom w:val="none" w:sz="0" w:space="0" w:color="auto"/>
            <w:right w:val="none" w:sz="0" w:space="0" w:color="auto"/>
          </w:divBdr>
          <w:divsChild>
            <w:div w:id="1254512298">
              <w:marLeft w:val="0"/>
              <w:marRight w:val="0"/>
              <w:marTop w:val="0"/>
              <w:marBottom w:val="0"/>
              <w:divBdr>
                <w:top w:val="none" w:sz="0" w:space="0" w:color="auto"/>
                <w:left w:val="none" w:sz="0" w:space="0" w:color="auto"/>
                <w:bottom w:val="none" w:sz="0" w:space="0" w:color="auto"/>
                <w:right w:val="none" w:sz="0" w:space="0" w:color="auto"/>
              </w:divBdr>
              <w:divsChild>
                <w:div w:id="1406491483">
                  <w:marLeft w:val="0"/>
                  <w:marRight w:val="0"/>
                  <w:marTop w:val="0"/>
                  <w:marBottom w:val="0"/>
                  <w:divBdr>
                    <w:top w:val="none" w:sz="0" w:space="0" w:color="auto"/>
                    <w:left w:val="none" w:sz="0" w:space="0" w:color="auto"/>
                    <w:bottom w:val="none" w:sz="0" w:space="0" w:color="auto"/>
                    <w:right w:val="none" w:sz="0" w:space="0" w:color="auto"/>
                  </w:divBdr>
                  <w:divsChild>
                    <w:div w:id="31198322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439691500">
              <w:marLeft w:val="0"/>
              <w:marRight w:val="0"/>
              <w:marTop w:val="0"/>
              <w:marBottom w:val="0"/>
              <w:divBdr>
                <w:top w:val="none" w:sz="0" w:space="0" w:color="auto"/>
                <w:left w:val="none" w:sz="0" w:space="0" w:color="auto"/>
                <w:bottom w:val="none" w:sz="0" w:space="0" w:color="auto"/>
                <w:right w:val="none" w:sz="0" w:space="0" w:color="auto"/>
              </w:divBdr>
              <w:divsChild>
                <w:div w:id="476071945">
                  <w:marLeft w:val="0"/>
                  <w:marRight w:val="0"/>
                  <w:marTop w:val="0"/>
                  <w:marBottom w:val="0"/>
                  <w:divBdr>
                    <w:top w:val="none" w:sz="0" w:space="0" w:color="auto"/>
                    <w:left w:val="none" w:sz="0" w:space="0" w:color="auto"/>
                    <w:bottom w:val="none" w:sz="0" w:space="0" w:color="auto"/>
                    <w:right w:val="none" w:sz="0" w:space="0" w:color="auto"/>
                  </w:divBdr>
                  <w:divsChild>
                    <w:div w:id="677923629">
                      <w:marLeft w:val="0"/>
                      <w:marRight w:val="0"/>
                      <w:marTop w:val="0"/>
                      <w:marBottom w:val="0"/>
                      <w:divBdr>
                        <w:top w:val="none" w:sz="0" w:space="0" w:color="auto"/>
                        <w:left w:val="none" w:sz="0" w:space="0" w:color="auto"/>
                        <w:bottom w:val="none" w:sz="0" w:space="0" w:color="auto"/>
                        <w:right w:val="none" w:sz="0" w:space="0" w:color="auto"/>
                      </w:divBdr>
                      <w:divsChild>
                        <w:div w:id="1600139804">
                          <w:marLeft w:val="0"/>
                          <w:marRight w:val="0"/>
                          <w:marTop w:val="0"/>
                          <w:marBottom w:val="0"/>
                          <w:divBdr>
                            <w:top w:val="none" w:sz="0" w:space="0" w:color="auto"/>
                            <w:left w:val="none" w:sz="0" w:space="0" w:color="auto"/>
                            <w:bottom w:val="none" w:sz="0" w:space="0" w:color="auto"/>
                            <w:right w:val="none" w:sz="0" w:space="0" w:color="auto"/>
                          </w:divBdr>
                        </w:div>
                        <w:div w:id="322778993">
                          <w:marLeft w:val="0"/>
                          <w:marRight w:val="0"/>
                          <w:marTop w:val="0"/>
                          <w:marBottom w:val="0"/>
                          <w:divBdr>
                            <w:top w:val="none" w:sz="0" w:space="0" w:color="auto"/>
                            <w:left w:val="none" w:sz="0" w:space="0" w:color="auto"/>
                            <w:bottom w:val="none" w:sz="0" w:space="0" w:color="auto"/>
                            <w:right w:val="none" w:sz="0" w:space="0" w:color="auto"/>
                          </w:divBdr>
                          <w:divsChild>
                            <w:div w:id="12388277">
                              <w:marLeft w:val="0"/>
                              <w:marRight w:val="0"/>
                              <w:marTop w:val="0"/>
                              <w:marBottom w:val="0"/>
                              <w:divBdr>
                                <w:top w:val="none" w:sz="0" w:space="0" w:color="auto"/>
                                <w:left w:val="none" w:sz="0" w:space="0" w:color="auto"/>
                                <w:bottom w:val="none" w:sz="0" w:space="0" w:color="auto"/>
                                <w:right w:val="none" w:sz="0" w:space="0" w:color="auto"/>
                              </w:divBdr>
                            </w:div>
                            <w:div w:id="1199202254">
                              <w:marLeft w:val="0"/>
                              <w:marRight w:val="0"/>
                              <w:marTop w:val="0"/>
                              <w:marBottom w:val="0"/>
                              <w:divBdr>
                                <w:top w:val="none" w:sz="0" w:space="0" w:color="auto"/>
                                <w:left w:val="none" w:sz="0" w:space="0" w:color="auto"/>
                                <w:bottom w:val="none" w:sz="0" w:space="0" w:color="auto"/>
                                <w:right w:val="none" w:sz="0" w:space="0" w:color="auto"/>
                              </w:divBdr>
                            </w:div>
                          </w:divsChild>
                        </w:div>
                        <w:div w:id="412354835">
                          <w:marLeft w:val="0"/>
                          <w:marRight w:val="0"/>
                          <w:marTop w:val="0"/>
                          <w:marBottom w:val="0"/>
                          <w:divBdr>
                            <w:top w:val="none" w:sz="0" w:space="0" w:color="auto"/>
                            <w:left w:val="none" w:sz="0" w:space="0" w:color="auto"/>
                            <w:bottom w:val="none" w:sz="0" w:space="0" w:color="auto"/>
                            <w:right w:val="none" w:sz="0" w:space="0" w:color="auto"/>
                          </w:divBdr>
                          <w:divsChild>
                            <w:div w:id="646320600">
                              <w:marLeft w:val="0"/>
                              <w:marRight w:val="300"/>
                              <w:marTop w:val="180"/>
                              <w:marBottom w:val="0"/>
                              <w:divBdr>
                                <w:top w:val="none" w:sz="0" w:space="0" w:color="auto"/>
                                <w:left w:val="none" w:sz="0" w:space="0" w:color="auto"/>
                                <w:bottom w:val="none" w:sz="0" w:space="0" w:color="auto"/>
                                <w:right w:val="none" w:sz="0" w:space="0" w:color="auto"/>
                              </w:divBdr>
                              <w:divsChild>
                                <w:div w:id="21155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023892">
              <w:marLeft w:val="0"/>
              <w:marRight w:val="60"/>
              <w:marTop w:val="0"/>
              <w:marBottom w:val="0"/>
              <w:divBdr>
                <w:top w:val="none" w:sz="0" w:space="0" w:color="auto"/>
                <w:left w:val="none" w:sz="0" w:space="0" w:color="auto"/>
                <w:bottom w:val="none" w:sz="0" w:space="0" w:color="auto"/>
                <w:right w:val="none" w:sz="0" w:space="0" w:color="auto"/>
              </w:divBdr>
              <w:divsChild>
                <w:div w:id="2134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6437">
          <w:marLeft w:val="0"/>
          <w:marRight w:val="0"/>
          <w:marTop w:val="0"/>
          <w:marBottom w:val="0"/>
          <w:divBdr>
            <w:top w:val="none" w:sz="0" w:space="0" w:color="auto"/>
            <w:left w:val="none" w:sz="0" w:space="0" w:color="auto"/>
            <w:bottom w:val="none" w:sz="0" w:space="0" w:color="auto"/>
            <w:right w:val="none" w:sz="0" w:space="0" w:color="auto"/>
          </w:divBdr>
          <w:divsChild>
            <w:div w:id="2082945517">
              <w:marLeft w:val="0"/>
              <w:marRight w:val="0"/>
              <w:marTop w:val="0"/>
              <w:marBottom w:val="0"/>
              <w:divBdr>
                <w:top w:val="none" w:sz="0" w:space="0" w:color="auto"/>
                <w:left w:val="none" w:sz="0" w:space="0" w:color="auto"/>
                <w:bottom w:val="none" w:sz="0" w:space="0" w:color="auto"/>
                <w:right w:val="none" w:sz="0" w:space="0" w:color="auto"/>
              </w:divBdr>
              <w:divsChild>
                <w:div w:id="869417678">
                  <w:marLeft w:val="0"/>
                  <w:marRight w:val="0"/>
                  <w:marTop w:val="0"/>
                  <w:marBottom w:val="0"/>
                  <w:divBdr>
                    <w:top w:val="none" w:sz="0" w:space="0" w:color="auto"/>
                    <w:left w:val="none" w:sz="0" w:space="0" w:color="auto"/>
                    <w:bottom w:val="none" w:sz="0" w:space="0" w:color="auto"/>
                    <w:right w:val="none" w:sz="0" w:space="0" w:color="auto"/>
                  </w:divBdr>
                  <w:divsChild>
                    <w:div w:id="148638565">
                      <w:marLeft w:val="0"/>
                      <w:marRight w:val="0"/>
                      <w:marTop w:val="0"/>
                      <w:marBottom w:val="0"/>
                      <w:divBdr>
                        <w:top w:val="none" w:sz="0" w:space="0" w:color="auto"/>
                        <w:left w:val="none" w:sz="0" w:space="0" w:color="auto"/>
                        <w:bottom w:val="none" w:sz="0" w:space="0" w:color="auto"/>
                        <w:right w:val="none" w:sz="0" w:space="0" w:color="auto"/>
                      </w:divBdr>
                      <w:divsChild>
                        <w:div w:id="1964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91221">
      <w:bodyDiv w:val="1"/>
      <w:marLeft w:val="0"/>
      <w:marRight w:val="0"/>
      <w:marTop w:val="0"/>
      <w:marBottom w:val="0"/>
      <w:divBdr>
        <w:top w:val="none" w:sz="0" w:space="0" w:color="auto"/>
        <w:left w:val="none" w:sz="0" w:space="0" w:color="auto"/>
        <w:bottom w:val="none" w:sz="0" w:space="0" w:color="auto"/>
        <w:right w:val="none" w:sz="0" w:space="0" w:color="auto"/>
      </w:divBdr>
      <w:divsChild>
        <w:div w:id="1410233305">
          <w:marLeft w:val="0"/>
          <w:marRight w:val="0"/>
          <w:marTop w:val="0"/>
          <w:marBottom w:val="0"/>
          <w:divBdr>
            <w:top w:val="none" w:sz="0" w:space="0" w:color="auto"/>
            <w:left w:val="none" w:sz="0" w:space="0" w:color="auto"/>
            <w:bottom w:val="none" w:sz="0" w:space="0" w:color="auto"/>
            <w:right w:val="none" w:sz="0" w:space="0" w:color="auto"/>
          </w:divBdr>
        </w:div>
        <w:div w:id="1836341613">
          <w:marLeft w:val="0"/>
          <w:marRight w:val="0"/>
          <w:marTop w:val="0"/>
          <w:marBottom w:val="0"/>
          <w:divBdr>
            <w:top w:val="none" w:sz="0" w:space="0" w:color="auto"/>
            <w:left w:val="none" w:sz="0" w:space="0" w:color="auto"/>
            <w:bottom w:val="none" w:sz="0" w:space="0" w:color="auto"/>
            <w:right w:val="none" w:sz="0" w:space="0" w:color="auto"/>
          </w:divBdr>
        </w:div>
      </w:divsChild>
    </w:div>
    <w:div w:id="1243755234">
      <w:bodyDiv w:val="1"/>
      <w:marLeft w:val="0"/>
      <w:marRight w:val="0"/>
      <w:marTop w:val="0"/>
      <w:marBottom w:val="0"/>
      <w:divBdr>
        <w:top w:val="none" w:sz="0" w:space="0" w:color="auto"/>
        <w:left w:val="none" w:sz="0" w:space="0" w:color="auto"/>
        <w:bottom w:val="none" w:sz="0" w:space="0" w:color="auto"/>
        <w:right w:val="none" w:sz="0" w:space="0" w:color="auto"/>
      </w:divBdr>
    </w:div>
    <w:div w:id="1278754572">
      <w:bodyDiv w:val="1"/>
      <w:marLeft w:val="0"/>
      <w:marRight w:val="0"/>
      <w:marTop w:val="0"/>
      <w:marBottom w:val="0"/>
      <w:divBdr>
        <w:top w:val="none" w:sz="0" w:space="0" w:color="auto"/>
        <w:left w:val="none" w:sz="0" w:space="0" w:color="auto"/>
        <w:bottom w:val="none" w:sz="0" w:space="0" w:color="auto"/>
        <w:right w:val="none" w:sz="0" w:space="0" w:color="auto"/>
      </w:divBdr>
      <w:divsChild>
        <w:div w:id="961350268">
          <w:marLeft w:val="0"/>
          <w:marRight w:val="0"/>
          <w:marTop w:val="256"/>
          <w:marBottom w:val="256"/>
          <w:divBdr>
            <w:top w:val="none" w:sz="0" w:space="0" w:color="auto"/>
            <w:left w:val="none" w:sz="0" w:space="0" w:color="auto"/>
            <w:bottom w:val="none" w:sz="0" w:space="0" w:color="auto"/>
            <w:right w:val="none" w:sz="0" w:space="0" w:color="auto"/>
          </w:divBdr>
        </w:div>
        <w:div w:id="1553348360">
          <w:marLeft w:val="0"/>
          <w:marRight w:val="0"/>
          <w:marTop w:val="256"/>
          <w:marBottom w:val="256"/>
          <w:divBdr>
            <w:top w:val="none" w:sz="0" w:space="0" w:color="auto"/>
            <w:left w:val="none" w:sz="0" w:space="0" w:color="auto"/>
            <w:bottom w:val="none" w:sz="0" w:space="0" w:color="auto"/>
            <w:right w:val="none" w:sz="0" w:space="0" w:color="auto"/>
          </w:divBdr>
        </w:div>
      </w:divsChild>
    </w:div>
    <w:div w:id="1353799855">
      <w:bodyDiv w:val="1"/>
      <w:marLeft w:val="0"/>
      <w:marRight w:val="0"/>
      <w:marTop w:val="0"/>
      <w:marBottom w:val="0"/>
      <w:divBdr>
        <w:top w:val="none" w:sz="0" w:space="0" w:color="auto"/>
        <w:left w:val="none" w:sz="0" w:space="0" w:color="auto"/>
        <w:bottom w:val="none" w:sz="0" w:space="0" w:color="auto"/>
        <w:right w:val="none" w:sz="0" w:space="0" w:color="auto"/>
      </w:divBdr>
    </w:div>
    <w:div w:id="1533306083">
      <w:bodyDiv w:val="1"/>
      <w:marLeft w:val="0"/>
      <w:marRight w:val="0"/>
      <w:marTop w:val="0"/>
      <w:marBottom w:val="0"/>
      <w:divBdr>
        <w:top w:val="none" w:sz="0" w:space="0" w:color="auto"/>
        <w:left w:val="none" w:sz="0" w:space="0" w:color="auto"/>
        <w:bottom w:val="none" w:sz="0" w:space="0" w:color="auto"/>
        <w:right w:val="none" w:sz="0" w:space="0" w:color="auto"/>
      </w:divBdr>
    </w:div>
    <w:div w:id="1557350631">
      <w:bodyDiv w:val="1"/>
      <w:marLeft w:val="0"/>
      <w:marRight w:val="0"/>
      <w:marTop w:val="0"/>
      <w:marBottom w:val="0"/>
      <w:divBdr>
        <w:top w:val="none" w:sz="0" w:space="0" w:color="auto"/>
        <w:left w:val="none" w:sz="0" w:space="0" w:color="auto"/>
        <w:bottom w:val="none" w:sz="0" w:space="0" w:color="auto"/>
        <w:right w:val="none" w:sz="0" w:space="0" w:color="auto"/>
      </w:divBdr>
    </w:div>
    <w:div w:id="1558542881">
      <w:bodyDiv w:val="1"/>
      <w:marLeft w:val="0"/>
      <w:marRight w:val="0"/>
      <w:marTop w:val="0"/>
      <w:marBottom w:val="0"/>
      <w:divBdr>
        <w:top w:val="none" w:sz="0" w:space="0" w:color="auto"/>
        <w:left w:val="none" w:sz="0" w:space="0" w:color="auto"/>
        <w:bottom w:val="none" w:sz="0" w:space="0" w:color="auto"/>
        <w:right w:val="none" w:sz="0" w:space="0" w:color="auto"/>
      </w:divBdr>
    </w:div>
    <w:div w:id="1569807835">
      <w:bodyDiv w:val="1"/>
      <w:marLeft w:val="0"/>
      <w:marRight w:val="0"/>
      <w:marTop w:val="0"/>
      <w:marBottom w:val="0"/>
      <w:divBdr>
        <w:top w:val="none" w:sz="0" w:space="0" w:color="auto"/>
        <w:left w:val="none" w:sz="0" w:space="0" w:color="auto"/>
        <w:bottom w:val="none" w:sz="0" w:space="0" w:color="auto"/>
        <w:right w:val="none" w:sz="0" w:space="0" w:color="auto"/>
      </w:divBdr>
    </w:div>
    <w:div w:id="1625186601">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sChild>
        <w:div w:id="1268808044">
          <w:marLeft w:val="547"/>
          <w:marRight w:val="0"/>
          <w:marTop w:val="86"/>
          <w:marBottom w:val="0"/>
          <w:divBdr>
            <w:top w:val="none" w:sz="0" w:space="0" w:color="auto"/>
            <w:left w:val="none" w:sz="0" w:space="0" w:color="auto"/>
            <w:bottom w:val="none" w:sz="0" w:space="0" w:color="auto"/>
            <w:right w:val="none" w:sz="0" w:space="0" w:color="auto"/>
          </w:divBdr>
        </w:div>
        <w:div w:id="243270747">
          <w:marLeft w:val="547"/>
          <w:marRight w:val="0"/>
          <w:marTop w:val="86"/>
          <w:marBottom w:val="0"/>
          <w:divBdr>
            <w:top w:val="none" w:sz="0" w:space="0" w:color="auto"/>
            <w:left w:val="none" w:sz="0" w:space="0" w:color="auto"/>
            <w:bottom w:val="none" w:sz="0" w:space="0" w:color="auto"/>
            <w:right w:val="none" w:sz="0" w:space="0" w:color="auto"/>
          </w:divBdr>
        </w:div>
        <w:div w:id="1600991739">
          <w:marLeft w:val="547"/>
          <w:marRight w:val="0"/>
          <w:marTop w:val="86"/>
          <w:marBottom w:val="0"/>
          <w:divBdr>
            <w:top w:val="none" w:sz="0" w:space="0" w:color="auto"/>
            <w:left w:val="none" w:sz="0" w:space="0" w:color="auto"/>
            <w:bottom w:val="none" w:sz="0" w:space="0" w:color="auto"/>
            <w:right w:val="none" w:sz="0" w:space="0" w:color="auto"/>
          </w:divBdr>
        </w:div>
        <w:div w:id="1769690354">
          <w:marLeft w:val="547"/>
          <w:marRight w:val="0"/>
          <w:marTop w:val="86"/>
          <w:marBottom w:val="0"/>
          <w:divBdr>
            <w:top w:val="none" w:sz="0" w:space="0" w:color="auto"/>
            <w:left w:val="none" w:sz="0" w:space="0" w:color="auto"/>
            <w:bottom w:val="none" w:sz="0" w:space="0" w:color="auto"/>
            <w:right w:val="none" w:sz="0" w:space="0" w:color="auto"/>
          </w:divBdr>
        </w:div>
      </w:divsChild>
    </w:div>
    <w:div w:id="1834562145">
      <w:bodyDiv w:val="1"/>
      <w:marLeft w:val="0"/>
      <w:marRight w:val="0"/>
      <w:marTop w:val="0"/>
      <w:marBottom w:val="0"/>
      <w:divBdr>
        <w:top w:val="none" w:sz="0" w:space="0" w:color="auto"/>
        <w:left w:val="none" w:sz="0" w:space="0" w:color="auto"/>
        <w:bottom w:val="none" w:sz="0" w:space="0" w:color="auto"/>
        <w:right w:val="none" w:sz="0" w:space="0" w:color="auto"/>
      </w:divBdr>
    </w:div>
    <w:div w:id="1912040685">
      <w:bodyDiv w:val="1"/>
      <w:marLeft w:val="0"/>
      <w:marRight w:val="0"/>
      <w:marTop w:val="0"/>
      <w:marBottom w:val="0"/>
      <w:divBdr>
        <w:top w:val="none" w:sz="0" w:space="0" w:color="auto"/>
        <w:left w:val="none" w:sz="0" w:space="0" w:color="auto"/>
        <w:bottom w:val="none" w:sz="0" w:space="0" w:color="auto"/>
        <w:right w:val="none" w:sz="0" w:space="0" w:color="auto"/>
      </w:divBdr>
    </w:div>
    <w:div w:id="1979534271">
      <w:bodyDiv w:val="1"/>
      <w:marLeft w:val="0"/>
      <w:marRight w:val="0"/>
      <w:marTop w:val="0"/>
      <w:marBottom w:val="0"/>
      <w:divBdr>
        <w:top w:val="none" w:sz="0" w:space="0" w:color="auto"/>
        <w:left w:val="none" w:sz="0" w:space="0" w:color="auto"/>
        <w:bottom w:val="none" w:sz="0" w:space="0" w:color="auto"/>
        <w:right w:val="none" w:sz="0" w:space="0" w:color="auto"/>
      </w:divBdr>
      <w:divsChild>
        <w:div w:id="370687020">
          <w:marLeft w:val="360"/>
          <w:marRight w:val="0"/>
          <w:marTop w:val="160"/>
          <w:marBottom w:val="0"/>
          <w:divBdr>
            <w:top w:val="none" w:sz="0" w:space="0" w:color="auto"/>
            <w:left w:val="none" w:sz="0" w:space="0" w:color="auto"/>
            <w:bottom w:val="none" w:sz="0" w:space="0" w:color="auto"/>
            <w:right w:val="none" w:sz="0" w:space="0" w:color="auto"/>
          </w:divBdr>
        </w:div>
        <w:div w:id="1190486739">
          <w:marLeft w:val="360"/>
          <w:marRight w:val="0"/>
          <w:marTop w:val="160"/>
          <w:marBottom w:val="0"/>
          <w:divBdr>
            <w:top w:val="none" w:sz="0" w:space="0" w:color="auto"/>
            <w:left w:val="none" w:sz="0" w:space="0" w:color="auto"/>
            <w:bottom w:val="none" w:sz="0" w:space="0" w:color="auto"/>
            <w:right w:val="none" w:sz="0" w:space="0" w:color="auto"/>
          </w:divBdr>
        </w:div>
        <w:div w:id="1300188186">
          <w:marLeft w:val="360"/>
          <w:marRight w:val="0"/>
          <w:marTop w:val="160"/>
          <w:marBottom w:val="0"/>
          <w:divBdr>
            <w:top w:val="none" w:sz="0" w:space="0" w:color="auto"/>
            <w:left w:val="none" w:sz="0" w:space="0" w:color="auto"/>
            <w:bottom w:val="none" w:sz="0" w:space="0" w:color="auto"/>
            <w:right w:val="none" w:sz="0" w:space="0" w:color="auto"/>
          </w:divBdr>
        </w:div>
        <w:div w:id="1869299038">
          <w:marLeft w:val="360"/>
          <w:marRight w:val="0"/>
          <w:marTop w:val="160"/>
          <w:marBottom w:val="0"/>
          <w:divBdr>
            <w:top w:val="none" w:sz="0" w:space="0" w:color="auto"/>
            <w:left w:val="none" w:sz="0" w:space="0" w:color="auto"/>
            <w:bottom w:val="none" w:sz="0" w:space="0" w:color="auto"/>
            <w:right w:val="none" w:sz="0" w:space="0" w:color="auto"/>
          </w:divBdr>
        </w:div>
      </w:divsChild>
    </w:div>
    <w:div w:id="1997028268">
      <w:bodyDiv w:val="1"/>
      <w:marLeft w:val="0"/>
      <w:marRight w:val="0"/>
      <w:marTop w:val="0"/>
      <w:marBottom w:val="0"/>
      <w:divBdr>
        <w:top w:val="none" w:sz="0" w:space="0" w:color="auto"/>
        <w:left w:val="none" w:sz="0" w:space="0" w:color="auto"/>
        <w:bottom w:val="none" w:sz="0" w:space="0" w:color="auto"/>
        <w:right w:val="none" w:sz="0" w:space="0" w:color="auto"/>
      </w:divBdr>
    </w:div>
    <w:div w:id="199841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bek.kz" TargetMode="External"/><Relationship Id="rId18" Type="http://schemas.openxmlformats.org/officeDocument/2006/relationships/hyperlink" Target="https://zakonypor.ru/celevoe-obuchenie-i-zemskij-doktor.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demoscope.ru/weekly/2020/0861/barom01.php" TargetMode="External"/><Relationship Id="rId2" Type="http://schemas.openxmlformats.org/officeDocument/2006/relationships/numbering" Target="numbering.xml"/><Relationship Id="rId16" Type="http://schemas.openxmlformats.org/officeDocument/2006/relationships/hyperlink" Target="http://www.enbek.k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bek.kz" TargetMode="External"/><Relationship Id="rId5" Type="http://schemas.openxmlformats.org/officeDocument/2006/relationships/webSettings" Target="webSettings.xml"/><Relationship Id="rId15" Type="http://schemas.openxmlformats.org/officeDocument/2006/relationships/hyperlink" Target="http://www.enbek.kz" TargetMode="External"/><Relationship Id="rId10" Type="http://schemas.openxmlformats.org/officeDocument/2006/relationships/hyperlink" Target="http://www.enbek.kz" TargetMode="External"/><Relationship Id="rId19" Type="http://schemas.openxmlformats.org/officeDocument/2006/relationships/hyperlink" Target="http://adilet.zan.kz/rus/docs/P19000009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bek/kz"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768F-DAC9-4F95-A669-D14C5AF7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7272</Words>
  <Characters>41454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Аканов Амангали Балатбекович</dc:creator>
  <cp:lastModifiedBy>mukhamadeyev_r</cp:lastModifiedBy>
  <cp:revision>2</cp:revision>
  <cp:lastPrinted>2020-12-29T10:31:00Z</cp:lastPrinted>
  <dcterms:created xsi:type="dcterms:W3CDTF">2020-12-29T11:36:00Z</dcterms:created>
  <dcterms:modified xsi:type="dcterms:W3CDTF">2020-12-29T11:36:00Z</dcterms:modified>
</cp:coreProperties>
</file>